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28A2" w14:textId="77777777" w:rsidR="00EE5EA9" w:rsidRPr="0075092C" w:rsidRDefault="00EE5EA9">
      <w:pPr>
        <w:pBdr>
          <w:bottom w:val="single" w:sz="4" w:space="1" w:color="auto"/>
        </w:pBdr>
        <w:ind w:left="0"/>
        <w:rPr>
          <w:rFonts w:ascii="Calibri" w:hAnsi="Calibri" w:cs="Calibri"/>
          <w:spacing w:val="0"/>
          <w:sz w:val="22"/>
          <w:szCs w:val="22"/>
        </w:rPr>
      </w:pPr>
      <w:r w:rsidRPr="0075092C">
        <w:rPr>
          <w:rFonts w:ascii="Calibri" w:hAnsi="Calibri" w:cs="Calibri"/>
          <w:spacing w:val="0"/>
          <w:sz w:val="22"/>
          <w:szCs w:val="22"/>
        </w:rPr>
        <w:t>PRESSE-INFORMATION</w:t>
      </w:r>
    </w:p>
    <w:p w14:paraId="02FE9E48" w14:textId="77777777" w:rsidR="00EE5EA9" w:rsidRPr="0075092C" w:rsidRDefault="00EE5EA9">
      <w:pPr>
        <w:ind w:left="0"/>
        <w:rPr>
          <w:rFonts w:ascii="Calibri" w:hAnsi="Calibri" w:cs="Calibri"/>
          <w:i/>
          <w:spacing w:val="0"/>
          <w:sz w:val="12"/>
          <w:szCs w:val="12"/>
          <w:u w:val="single"/>
        </w:rPr>
      </w:pPr>
    </w:p>
    <w:p w14:paraId="7D0AD1F2" w14:textId="77777777" w:rsidR="00FF369C" w:rsidRDefault="00FF369C">
      <w:pPr>
        <w:ind w:left="0"/>
        <w:rPr>
          <w:rFonts w:ascii="Calibri" w:hAnsi="Calibri" w:cs="Calibri"/>
          <w:iCs/>
          <w:spacing w:val="0"/>
          <w:sz w:val="12"/>
          <w:szCs w:val="12"/>
        </w:rPr>
      </w:pPr>
    </w:p>
    <w:p w14:paraId="0EF50309" w14:textId="77777777" w:rsidR="0075092C" w:rsidRPr="0075092C" w:rsidRDefault="0075092C">
      <w:pPr>
        <w:ind w:left="0"/>
        <w:rPr>
          <w:rFonts w:ascii="Calibri" w:hAnsi="Calibri" w:cs="Calibri"/>
          <w:iCs/>
          <w:spacing w:val="0"/>
          <w:sz w:val="12"/>
          <w:szCs w:val="12"/>
        </w:rPr>
      </w:pPr>
    </w:p>
    <w:p w14:paraId="23252E0C" w14:textId="77777777" w:rsidR="00EE5EA9" w:rsidRPr="0075092C" w:rsidRDefault="00EE5EA9">
      <w:pPr>
        <w:ind w:left="0"/>
        <w:rPr>
          <w:rFonts w:ascii="Calibri" w:hAnsi="Calibri" w:cs="Calibri"/>
          <w:iCs/>
          <w:spacing w:val="0"/>
          <w:sz w:val="12"/>
          <w:szCs w:val="12"/>
        </w:rPr>
      </w:pPr>
    </w:p>
    <w:p w14:paraId="646459F3" w14:textId="2345AF32" w:rsidR="00EE5EA9" w:rsidRPr="008C17B4" w:rsidRDefault="00234AEB" w:rsidP="0075092C">
      <w:pPr>
        <w:spacing w:after="240"/>
        <w:ind w:left="0"/>
        <w:rPr>
          <w:rFonts w:ascii="Calibri" w:hAnsi="Calibri" w:cs="Calibri"/>
          <w:i/>
          <w:spacing w:val="0"/>
        </w:rPr>
      </w:pPr>
      <w:r>
        <w:rPr>
          <w:rFonts w:ascii="Calibri" w:hAnsi="Calibri" w:cs="Calibri"/>
          <w:i/>
          <w:spacing w:val="0"/>
        </w:rPr>
        <w:t>Stahl- und Metall</w:t>
      </w:r>
      <w:r w:rsidR="009E152C">
        <w:rPr>
          <w:rFonts w:ascii="Calibri" w:hAnsi="Calibri" w:cs="Calibri"/>
          <w:i/>
          <w:spacing w:val="0"/>
        </w:rPr>
        <w:t>verarbeitung</w:t>
      </w:r>
      <w:r>
        <w:rPr>
          <w:rFonts w:ascii="Calibri" w:hAnsi="Calibri" w:cs="Calibri"/>
          <w:i/>
          <w:spacing w:val="0"/>
        </w:rPr>
        <w:t xml:space="preserve">/ Anlagenbau/ </w:t>
      </w:r>
      <w:r w:rsidR="00440FC1" w:rsidRPr="008C17B4">
        <w:rPr>
          <w:rFonts w:ascii="Calibri" w:hAnsi="Calibri" w:cs="Calibri"/>
          <w:i/>
          <w:spacing w:val="0"/>
        </w:rPr>
        <w:t xml:space="preserve">Antriebstechnik/ </w:t>
      </w:r>
      <w:r>
        <w:rPr>
          <w:rFonts w:ascii="Calibri" w:hAnsi="Calibri" w:cs="Calibri"/>
          <w:i/>
          <w:spacing w:val="0"/>
        </w:rPr>
        <w:t xml:space="preserve">Maschinenelemente/ </w:t>
      </w:r>
      <w:r w:rsidR="00371B68" w:rsidRPr="008C17B4">
        <w:rPr>
          <w:rFonts w:ascii="Calibri" w:hAnsi="Calibri" w:cs="Calibri"/>
          <w:i/>
          <w:spacing w:val="0"/>
        </w:rPr>
        <w:t>Zuliefer</w:t>
      </w:r>
      <w:r w:rsidR="0055250B" w:rsidRPr="008C17B4">
        <w:rPr>
          <w:rFonts w:ascii="Calibri" w:hAnsi="Calibri" w:cs="Calibri"/>
          <w:i/>
          <w:spacing w:val="0"/>
        </w:rPr>
        <w:t xml:space="preserve">er </w:t>
      </w:r>
      <w:r w:rsidR="00FF3E26" w:rsidRPr="008C17B4">
        <w:rPr>
          <w:rFonts w:ascii="Calibri" w:hAnsi="Calibri" w:cs="Calibri"/>
          <w:i/>
          <w:spacing w:val="0"/>
        </w:rPr>
        <w:t xml:space="preserve"> </w:t>
      </w:r>
    </w:p>
    <w:p w14:paraId="12493F91" w14:textId="429F4AED" w:rsidR="00D76CDD" w:rsidRDefault="00D70D80" w:rsidP="00D76CDD">
      <w:pPr>
        <w:pStyle w:val="berschrift3"/>
        <w:spacing w:after="120" w:line="240" w:lineRule="auto"/>
        <w:rPr>
          <w:rFonts w:ascii="Calibri" w:hAnsi="Calibri" w:cs="Calibri"/>
          <w:spacing w:val="0"/>
          <w:sz w:val="36"/>
          <w:szCs w:val="36"/>
        </w:rPr>
      </w:pPr>
      <w:r>
        <w:rPr>
          <w:rFonts w:ascii="Calibri" w:hAnsi="Calibri" w:cs="Calibri"/>
          <w:spacing w:val="0"/>
          <w:sz w:val="36"/>
          <w:szCs w:val="36"/>
        </w:rPr>
        <w:t xml:space="preserve">Viele </w:t>
      </w:r>
      <w:r w:rsidR="005B2CD7">
        <w:rPr>
          <w:rFonts w:ascii="Calibri" w:hAnsi="Calibri" w:cs="Calibri"/>
          <w:spacing w:val="0"/>
          <w:sz w:val="36"/>
          <w:szCs w:val="36"/>
        </w:rPr>
        <w:t>Schlüsselkomponenten</w:t>
      </w:r>
      <w:r w:rsidR="00CB456F">
        <w:rPr>
          <w:rFonts w:ascii="Calibri" w:hAnsi="Calibri" w:cs="Calibri"/>
          <w:spacing w:val="0"/>
          <w:sz w:val="36"/>
          <w:szCs w:val="36"/>
        </w:rPr>
        <w:t xml:space="preserve"> </w:t>
      </w:r>
      <w:r>
        <w:rPr>
          <w:rFonts w:ascii="Calibri" w:hAnsi="Calibri" w:cs="Calibri"/>
          <w:spacing w:val="0"/>
          <w:sz w:val="36"/>
          <w:szCs w:val="36"/>
        </w:rPr>
        <w:t>aus einer Hand</w:t>
      </w:r>
      <w:r w:rsidR="00CB456F">
        <w:rPr>
          <w:rFonts w:ascii="Calibri" w:hAnsi="Calibri" w:cs="Calibri"/>
          <w:spacing w:val="0"/>
          <w:sz w:val="36"/>
          <w:szCs w:val="36"/>
        </w:rPr>
        <w:t xml:space="preserve"> </w:t>
      </w:r>
    </w:p>
    <w:p w14:paraId="46A5A8BD" w14:textId="77777777" w:rsidR="009E4A81" w:rsidRPr="009E4A81" w:rsidRDefault="009E4A81" w:rsidP="009E4A81">
      <w:pPr>
        <w:rPr>
          <w:sz w:val="8"/>
          <w:szCs w:val="8"/>
        </w:rPr>
      </w:pPr>
    </w:p>
    <w:p w14:paraId="7631CF14" w14:textId="27BD4D19" w:rsidR="00CB456F" w:rsidRDefault="00234AEB" w:rsidP="00CB456F">
      <w:pPr>
        <w:pStyle w:val="berschrift3"/>
        <w:spacing w:after="240" w:line="240" w:lineRule="auto"/>
        <w:rPr>
          <w:rFonts w:ascii="Calibri" w:hAnsi="Calibri" w:cs="Calibri"/>
          <w:spacing w:val="-4"/>
          <w:sz w:val="23"/>
          <w:szCs w:val="23"/>
        </w:rPr>
      </w:pPr>
      <w:r w:rsidRPr="000F41BE">
        <w:rPr>
          <w:rFonts w:ascii="Calibri" w:hAnsi="Calibri" w:cs="Calibri"/>
          <w:spacing w:val="-4"/>
          <w:sz w:val="23"/>
          <w:szCs w:val="23"/>
        </w:rPr>
        <w:t xml:space="preserve">RINGSPANN </w:t>
      </w:r>
      <w:r w:rsidR="00CB456F" w:rsidRPr="000F41BE">
        <w:rPr>
          <w:rFonts w:ascii="Calibri" w:hAnsi="Calibri" w:cs="Calibri"/>
          <w:spacing w:val="-4"/>
          <w:sz w:val="23"/>
          <w:szCs w:val="23"/>
        </w:rPr>
        <w:t xml:space="preserve">liefert </w:t>
      </w:r>
      <w:r w:rsidR="005B2CD7" w:rsidRPr="000F41BE">
        <w:rPr>
          <w:rFonts w:ascii="Calibri" w:hAnsi="Calibri" w:cs="Calibri"/>
          <w:spacing w:val="-4"/>
          <w:sz w:val="23"/>
          <w:szCs w:val="23"/>
        </w:rPr>
        <w:t>Qualitätslösungen</w:t>
      </w:r>
      <w:r w:rsidR="00CB456F" w:rsidRPr="000F41BE">
        <w:rPr>
          <w:rFonts w:ascii="Calibri" w:hAnsi="Calibri" w:cs="Calibri"/>
          <w:spacing w:val="-4"/>
          <w:sz w:val="23"/>
          <w:szCs w:val="23"/>
        </w:rPr>
        <w:t xml:space="preserve"> für die Antrieb</w:t>
      </w:r>
      <w:r w:rsidR="000F41BE" w:rsidRPr="000F41BE">
        <w:rPr>
          <w:rFonts w:ascii="Calibri" w:hAnsi="Calibri" w:cs="Calibri"/>
          <w:spacing w:val="-4"/>
          <w:sz w:val="23"/>
          <w:szCs w:val="23"/>
        </w:rPr>
        <w:t>ssysteme</w:t>
      </w:r>
      <w:r w:rsidR="00CB456F" w:rsidRPr="000F41BE">
        <w:rPr>
          <w:rFonts w:ascii="Calibri" w:hAnsi="Calibri" w:cs="Calibri"/>
          <w:spacing w:val="-4"/>
          <w:sz w:val="23"/>
          <w:szCs w:val="23"/>
        </w:rPr>
        <w:t xml:space="preserve"> der Stahl- und Metall</w:t>
      </w:r>
      <w:r w:rsidR="006807D7" w:rsidRPr="000F41BE">
        <w:rPr>
          <w:rFonts w:ascii="Calibri" w:hAnsi="Calibri" w:cs="Calibri"/>
          <w:spacing w:val="-4"/>
          <w:sz w:val="23"/>
          <w:szCs w:val="23"/>
        </w:rPr>
        <w:t>industrie</w:t>
      </w:r>
    </w:p>
    <w:p w14:paraId="326287EC" w14:textId="77777777" w:rsidR="009E4A81" w:rsidRPr="009E4A81" w:rsidRDefault="009E4A81" w:rsidP="009E4A81">
      <w:pPr>
        <w:rPr>
          <w:sz w:val="8"/>
          <w:szCs w:val="8"/>
        </w:rPr>
      </w:pPr>
    </w:p>
    <w:p w14:paraId="5D11BD13" w14:textId="0E023BAC" w:rsidR="002830B5" w:rsidRPr="00DD5A6B" w:rsidRDefault="00D4734C" w:rsidP="002D060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4"/>
          <w:sz w:val="21"/>
          <w:szCs w:val="21"/>
          <w:lang w:val="de-DE"/>
        </w:rPr>
      </w:pPr>
      <w:r w:rsidRPr="00DD5A6B">
        <w:rPr>
          <w:rFonts w:ascii="Calibri" w:hAnsi="Calibri" w:cs="Calibri"/>
          <w:b/>
          <w:bCs/>
          <w:spacing w:val="-4"/>
          <w:sz w:val="21"/>
          <w:szCs w:val="21"/>
          <w:lang w:val="de-DE"/>
        </w:rPr>
        <w:t>W</w:t>
      </w:r>
      <w:r w:rsidR="002830B5" w:rsidRPr="00DD5A6B">
        <w:rPr>
          <w:rFonts w:ascii="Calibri" w:hAnsi="Calibri" w:cs="Calibri"/>
          <w:b/>
          <w:bCs/>
          <w:spacing w:val="-4"/>
          <w:sz w:val="21"/>
          <w:szCs w:val="21"/>
          <w:lang w:val="de-DE"/>
        </w:rPr>
        <w:t xml:space="preserve">enn stählerne Brammen aus dem Strangguss zu Bändern, Blechen oder Profilen </w:t>
      </w:r>
      <w:r w:rsidR="00106D82" w:rsidRPr="00DD5A6B">
        <w:rPr>
          <w:rFonts w:ascii="Calibri" w:hAnsi="Calibri" w:cs="Calibri"/>
          <w:b/>
          <w:bCs/>
          <w:spacing w:val="-4"/>
          <w:sz w:val="21"/>
          <w:szCs w:val="21"/>
          <w:lang w:val="de-DE"/>
        </w:rPr>
        <w:t>ver</w:t>
      </w:r>
      <w:r w:rsidR="00673644" w:rsidRPr="00DD5A6B">
        <w:rPr>
          <w:rFonts w:ascii="Calibri" w:hAnsi="Calibri" w:cs="Calibri"/>
          <w:b/>
          <w:bCs/>
          <w:spacing w:val="-4"/>
          <w:sz w:val="21"/>
          <w:szCs w:val="21"/>
          <w:lang w:val="de-DE"/>
        </w:rPr>
        <w:t>formt</w:t>
      </w:r>
      <w:r w:rsidR="00106D82" w:rsidRPr="00DD5A6B">
        <w:rPr>
          <w:rFonts w:ascii="Calibri" w:hAnsi="Calibri" w:cs="Calibri"/>
          <w:b/>
          <w:bCs/>
          <w:spacing w:val="-4"/>
          <w:sz w:val="21"/>
          <w:szCs w:val="21"/>
          <w:lang w:val="de-DE"/>
        </w:rPr>
        <w:t xml:space="preserve"> werden</w:t>
      </w:r>
      <w:r w:rsidR="002830B5" w:rsidRPr="00DD5A6B">
        <w:rPr>
          <w:rFonts w:ascii="Calibri" w:hAnsi="Calibri" w:cs="Calibri"/>
          <w:b/>
          <w:bCs/>
          <w:spacing w:val="-4"/>
          <w:sz w:val="21"/>
          <w:szCs w:val="21"/>
          <w:lang w:val="de-DE"/>
        </w:rPr>
        <w:t>, geschieht dies häufig unter Einsatz der Antriebs</w:t>
      </w:r>
      <w:r w:rsidR="00106D82" w:rsidRPr="00DD5A6B">
        <w:rPr>
          <w:rFonts w:ascii="Calibri" w:hAnsi="Calibri" w:cs="Calibri"/>
          <w:b/>
          <w:bCs/>
          <w:spacing w:val="-4"/>
          <w:sz w:val="21"/>
          <w:szCs w:val="21"/>
          <w:lang w:val="de-DE"/>
        </w:rPr>
        <w:t xml:space="preserve">elemente aus dem </w:t>
      </w:r>
      <w:proofErr w:type="spellStart"/>
      <w:r w:rsidR="00106D82" w:rsidRPr="00DD5A6B">
        <w:rPr>
          <w:rFonts w:ascii="Calibri" w:hAnsi="Calibri" w:cs="Calibri"/>
          <w:b/>
          <w:bCs/>
          <w:spacing w:val="-4"/>
          <w:sz w:val="21"/>
          <w:szCs w:val="21"/>
          <w:lang w:val="de-DE"/>
        </w:rPr>
        <w:t>One</w:t>
      </w:r>
      <w:proofErr w:type="spellEnd"/>
      <w:r w:rsidR="00106D82" w:rsidRPr="00DD5A6B">
        <w:rPr>
          <w:rFonts w:ascii="Calibri" w:hAnsi="Calibri" w:cs="Calibri"/>
          <w:b/>
          <w:bCs/>
          <w:spacing w:val="-4"/>
          <w:sz w:val="21"/>
          <w:szCs w:val="21"/>
          <w:lang w:val="de-DE"/>
        </w:rPr>
        <w:t>-</w:t>
      </w:r>
      <w:proofErr w:type="spellStart"/>
      <w:r w:rsidR="00106D82" w:rsidRPr="00DD5A6B">
        <w:rPr>
          <w:rFonts w:ascii="Calibri" w:hAnsi="Calibri" w:cs="Calibri"/>
          <w:b/>
          <w:bCs/>
          <w:spacing w:val="-4"/>
          <w:sz w:val="21"/>
          <w:szCs w:val="21"/>
          <w:lang w:val="de-DE"/>
        </w:rPr>
        <w:t>Stop</w:t>
      </w:r>
      <w:proofErr w:type="spellEnd"/>
      <w:r w:rsidR="00106D82" w:rsidRPr="00DD5A6B">
        <w:rPr>
          <w:rFonts w:ascii="Calibri" w:hAnsi="Calibri" w:cs="Calibri"/>
          <w:b/>
          <w:bCs/>
          <w:spacing w:val="-4"/>
          <w:sz w:val="21"/>
          <w:szCs w:val="21"/>
          <w:lang w:val="de-DE"/>
        </w:rPr>
        <w:t xml:space="preserve">-Shop </w:t>
      </w:r>
      <w:r w:rsidR="002830B5" w:rsidRPr="00DD5A6B">
        <w:rPr>
          <w:rFonts w:ascii="Calibri" w:hAnsi="Calibri" w:cs="Calibri"/>
          <w:b/>
          <w:bCs/>
          <w:spacing w:val="-4"/>
          <w:sz w:val="21"/>
          <w:szCs w:val="21"/>
          <w:lang w:val="de-DE"/>
        </w:rPr>
        <w:t xml:space="preserve">von RINGSPANN. Denn </w:t>
      </w:r>
      <w:r w:rsidR="00106D82" w:rsidRPr="00DD5A6B">
        <w:rPr>
          <w:rFonts w:ascii="Calibri" w:hAnsi="Calibri" w:cs="Calibri"/>
          <w:b/>
          <w:bCs/>
          <w:spacing w:val="-4"/>
          <w:sz w:val="21"/>
          <w:szCs w:val="21"/>
          <w:lang w:val="de-DE"/>
        </w:rPr>
        <w:t xml:space="preserve">viele Anlagenbauer der Stahl- und Metallindustrie haben inzwischen entdeckt, dass sie </w:t>
      </w:r>
      <w:r w:rsidRPr="00DD5A6B">
        <w:rPr>
          <w:rFonts w:ascii="Calibri" w:hAnsi="Calibri" w:cs="Calibri"/>
          <w:b/>
          <w:bCs/>
          <w:spacing w:val="-4"/>
          <w:sz w:val="21"/>
          <w:szCs w:val="21"/>
          <w:lang w:val="de-DE"/>
        </w:rPr>
        <w:t xml:space="preserve">hier </w:t>
      </w:r>
      <w:r w:rsidR="00795E50" w:rsidRPr="00DD5A6B">
        <w:rPr>
          <w:rFonts w:ascii="Calibri" w:hAnsi="Calibri" w:cs="Calibri"/>
          <w:b/>
          <w:bCs/>
          <w:spacing w:val="-4"/>
          <w:sz w:val="21"/>
          <w:szCs w:val="21"/>
          <w:lang w:val="de-DE"/>
        </w:rPr>
        <w:t xml:space="preserve">viele wichtige </w:t>
      </w:r>
      <w:r w:rsidR="00673644" w:rsidRPr="00DD5A6B">
        <w:rPr>
          <w:rFonts w:ascii="Calibri" w:hAnsi="Calibri" w:cs="Calibri"/>
          <w:b/>
          <w:bCs/>
          <w:spacing w:val="-4"/>
          <w:sz w:val="21"/>
          <w:szCs w:val="21"/>
          <w:lang w:val="de-DE"/>
        </w:rPr>
        <w:t xml:space="preserve">Schlüsselkomponenten der </w:t>
      </w:r>
      <w:r w:rsidR="00795E50" w:rsidRPr="00DD5A6B">
        <w:rPr>
          <w:rFonts w:ascii="Calibri" w:hAnsi="Calibri" w:cs="Calibri"/>
          <w:b/>
          <w:bCs/>
          <w:spacing w:val="-4"/>
          <w:sz w:val="21"/>
          <w:szCs w:val="21"/>
          <w:lang w:val="de-DE"/>
        </w:rPr>
        <w:t>Antriebs</w:t>
      </w:r>
      <w:r w:rsidR="00673644" w:rsidRPr="00DD5A6B">
        <w:rPr>
          <w:rFonts w:ascii="Calibri" w:hAnsi="Calibri" w:cs="Calibri"/>
          <w:b/>
          <w:bCs/>
          <w:spacing w:val="-4"/>
          <w:sz w:val="21"/>
          <w:szCs w:val="21"/>
          <w:lang w:val="de-DE"/>
        </w:rPr>
        <w:t>technik</w:t>
      </w:r>
      <w:r w:rsidRPr="00DD5A6B">
        <w:rPr>
          <w:rFonts w:ascii="Calibri" w:hAnsi="Calibri" w:cs="Calibri"/>
          <w:b/>
          <w:bCs/>
          <w:spacing w:val="-4"/>
          <w:sz w:val="21"/>
          <w:szCs w:val="21"/>
          <w:lang w:val="de-DE"/>
        </w:rPr>
        <w:t xml:space="preserve"> aus einer Hand bekommen. Allen anderen </w:t>
      </w:r>
      <w:r w:rsidRPr="00F719A7">
        <w:rPr>
          <w:rFonts w:ascii="Calibri" w:hAnsi="Calibri" w:cs="Calibri"/>
          <w:b/>
          <w:bCs/>
          <w:spacing w:val="-4"/>
          <w:sz w:val="21"/>
          <w:szCs w:val="21"/>
          <w:lang w:val="de-DE"/>
        </w:rPr>
        <w:t xml:space="preserve">voran sind es derzeit die Hersteller und Betreiber </w:t>
      </w:r>
      <w:r w:rsidR="00106D82" w:rsidRPr="00F719A7">
        <w:rPr>
          <w:rFonts w:ascii="Calibri" w:hAnsi="Calibri" w:cs="Calibri"/>
          <w:b/>
          <w:bCs/>
          <w:spacing w:val="-4"/>
          <w:sz w:val="21"/>
          <w:szCs w:val="21"/>
          <w:lang w:val="de-DE"/>
        </w:rPr>
        <w:t>von</w:t>
      </w:r>
      <w:r w:rsidR="00DD5A6B" w:rsidRPr="00F719A7">
        <w:rPr>
          <w:rFonts w:ascii="Calibri" w:hAnsi="Calibri" w:cs="Calibri"/>
          <w:b/>
          <w:bCs/>
          <w:spacing w:val="-4"/>
          <w:sz w:val="21"/>
          <w:szCs w:val="21"/>
          <w:lang w:val="de-DE"/>
        </w:rPr>
        <w:t xml:space="preserve"> Stranggießanlagen, </w:t>
      </w:r>
      <w:r w:rsidR="00106D82" w:rsidRPr="00F719A7">
        <w:rPr>
          <w:rFonts w:ascii="Calibri" w:hAnsi="Calibri" w:cs="Calibri"/>
          <w:b/>
          <w:bCs/>
          <w:spacing w:val="-4"/>
          <w:sz w:val="21"/>
          <w:szCs w:val="21"/>
          <w:lang w:val="de-DE"/>
        </w:rPr>
        <w:t>Warm- und Kaltwalzwerken, Spalt- und Teil</w:t>
      </w:r>
      <w:r w:rsidR="00DD5A6B" w:rsidRPr="00F719A7">
        <w:rPr>
          <w:rFonts w:ascii="Calibri" w:hAnsi="Calibri" w:cs="Calibri"/>
          <w:b/>
          <w:bCs/>
          <w:spacing w:val="-4"/>
          <w:sz w:val="21"/>
          <w:szCs w:val="21"/>
          <w:lang w:val="de-DE"/>
        </w:rPr>
        <w:t>anlagen, Treibern und Richtmaschinen</w:t>
      </w:r>
      <w:r w:rsidR="009E152C" w:rsidRPr="00F719A7">
        <w:rPr>
          <w:rFonts w:ascii="Calibri" w:hAnsi="Calibri" w:cs="Calibri"/>
          <w:b/>
          <w:bCs/>
          <w:spacing w:val="-4"/>
          <w:sz w:val="21"/>
          <w:szCs w:val="21"/>
          <w:lang w:val="de-DE"/>
        </w:rPr>
        <w:t xml:space="preserve"> </w:t>
      </w:r>
      <w:r w:rsidRPr="00F719A7">
        <w:rPr>
          <w:rFonts w:ascii="Calibri" w:hAnsi="Calibri" w:cs="Calibri"/>
          <w:b/>
          <w:bCs/>
          <w:spacing w:val="-4"/>
          <w:sz w:val="21"/>
          <w:szCs w:val="21"/>
          <w:lang w:val="de-DE"/>
        </w:rPr>
        <w:t>sowie</w:t>
      </w:r>
      <w:r w:rsidR="00106D82" w:rsidRPr="00F719A7">
        <w:rPr>
          <w:rFonts w:ascii="Calibri" w:hAnsi="Calibri" w:cs="Calibri"/>
          <w:b/>
          <w:bCs/>
          <w:spacing w:val="-4"/>
          <w:sz w:val="21"/>
          <w:szCs w:val="21"/>
          <w:lang w:val="de-DE"/>
        </w:rPr>
        <w:t xml:space="preserve"> </w:t>
      </w:r>
      <w:r w:rsidRPr="00F719A7">
        <w:rPr>
          <w:rFonts w:ascii="Calibri" w:hAnsi="Calibri" w:cs="Calibri"/>
          <w:b/>
          <w:bCs/>
          <w:spacing w:val="-4"/>
          <w:sz w:val="21"/>
          <w:szCs w:val="21"/>
          <w:lang w:val="de-DE"/>
        </w:rPr>
        <w:t>o</w:t>
      </w:r>
      <w:r w:rsidR="00106D82" w:rsidRPr="00F719A7">
        <w:rPr>
          <w:rFonts w:ascii="Calibri" w:hAnsi="Calibri" w:cs="Calibri"/>
          <w:b/>
          <w:bCs/>
          <w:spacing w:val="-4"/>
          <w:sz w:val="21"/>
          <w:szCs w:val="21"/>
          <w:lang w:val="de-DE"/>
        </w:rPr>
        <w:t>berflächen</w:t>
      </w:r>
      <w:r w:rsidRPr="00F719A7">
        <w:rPr>
          <w:rFonts w:ascii="Calibri" w:hAnsi="Calibri" w:cs="Calibri"/>
          <w:b/>
          <w:bCs/>
          <w:spacing w:val="-4"/>
          <w:sz w:val="21"/>
          <w:szCs w:val="21"/>
          <w:lang w:val="de-DE"/>
        </w:rPr>
        <w:t>technischen</w:t>
      </w:r>
      <w:r w:rsidRPr="00DD5A6B">
        <w:rPr>
          <w:rFonts w:ascii="Calibri" w:hAnsi="Calibri" w:cs="Calibri"/>
          <w:b/>
          <w:bCs/>
          <w:spacing w:val="-4"/>
          <w:sz w:val="21"/>
          <w:szCs w:val="21"/>
          <w:lang w:val="de-DE"/>
        </w:rPr>
        <w:t xml:space="preserve"> </w:t>
      </w:r>
      <w:r w:rsidR="00106D82" w:rsidRPr="00DD5A6B">
        <w:rPr>
          <w:rFonts w:ascii="Calibri" w:hAnsi="Calibri" w:cs="Calibri"/>
          <w:b/>
          <w:bCs/>
          <w:spacing w:val="-4"/>
          <w:sz w:val="21"/>
          <w:szCs w:val="21"/>
          <w:lang w:val="de-DE"/>
        </w:rPr>
        <w:t>Veredelung</w:t>
      </w:r>
      <w:r w:rsidRPr="00DD5A6B">
        <w:rPr>
          <w:rFonts w:ascii="Calibri" w:hAnsi="Calibri" w:cs="Calibri"/>
          <w:b/>
          <w:bCs/>
          <w:spacing w:val="-4"/>
          <w:sz w:val="21"/>
          <w:szCs w:val="21"/>
          <w:lang w:val="de-DE"/>
        </w:rPr>
        <w:t>sanlagen, die sich die Vorteile dieses Vollsortiments zunutze machen.</w:t>
      </w:r>
      <w:r w:rsidR="00106D82" w:rsidRPr="00DD5A6B">
        <w:rPr>
          <w:rFonts w:ascii="Calibri" w:hAnsi="Calibri" w:cs="Calibri"/>
          <w:b/>
          <w:bCs/>
          <w:spacing w:val="-4"/>
          <w:sz w:val="21"/>
          <w:szCs w:val="21"/>
          <w:lang w:val="de-DE"/>
        </w:rPr>
        <w:t xml:space="preserve"> </w:t>
      </w:r>
    </w:p>
    <w:p w14:paraId="2864C8DC" w14:textId="2274EC6B" w:rsidR="009E4A81" w:rsidRDefault="00D4734C" w:rsidP="00D4734C">
      <w:pPr>
        <w:spacing w:after="120" w:line="360" w:lineRule="auto"/>
        <w:ind w:left="0"/>
        <w:jc w:val="both"/>
        <w:rPr>
          <w:rFonts w:ascii="Calibri" w:hAnsi="Calibri" w:cs="Calibri"/>
          <w:spacing w:val="-2"/>
          <w:sz w:val="21"/>
          <w:szCs w:val="21"/>
          <w:lang w:val="x-none" w:eastAsia="x-none"/>
        </w:rPr>
      </w:pPr>
      <w:r w:rsidRPr="00FB5141">
        <w:rPr>
          <w:rFonts w:ascii="Calibri" w:hAnsi="Calibri" w:cs="Calibri"/>
          <w:i/>
          <w:iCs/>
          <w:spacing w:val="-2"/>
          <w:sz w:val="21"/>
          <w:szCs w:val="21"/>
          <w:lang w:val="x-none" w:eastAsia="x-none"/>
        </w:rPr>
        <w:t xml:space="preserve">Bad Homburg, August 2026. </w:t>
      </w:r>
      <w:r w:rsidRPr="00FB5141">
        <w:rPr>
          <w:rFonts w:ascii="Calibri" w:hAnsi="Calibri" w:cs="Calibri"/>
          <w:spacing w:val="-2"/>
          <w:sz w:val="21"/>
          <w:szCs w:val="21"/>
          <w:lang w:val="x-none" w:eastAsia="x-none"/>
        </w:rPr>
        <w:t xml:space="preserve">– </w:t>
      </w:r>
      <w:r w:rsidR="009E152C" w:rsidRPr="00FB5141">
        <w:rPr>
          <w:rFonts w:ascii="Calibri" w:hAnsi="Calibri" w:cs="Calibri"/>
          <w:spacing w:val="-2"/>
          <w:sz w:val="21"/>
          <w:szCs w:val="21"/>
          <w:lang w:val="x-none" w:eastAsia="x-none"/>
        </w:rPr>
        <w:t xml:space="preserve">Die Halbzeuge </w:t>
      </w:r>
      <w:r w:rsidR="00572217" w:rsidRPr="00FB5141">
        <w:rPr>
          <w:rFonts w:ascii="Calibri" w:hAnsi="Calibri" w:cs="Calibri"/>
          <w:spacing w:val="-2"/>
          <w:sz w:val="21"/>
          <w:szCs w:val="21"/>
          <w:lang w:val="x-none" w:eastAsia="x-none"/>
        </w:rPr>
        <w:t xml:space="preserve">und Vorprodukte </w:t>
      </w:r>
      <w:r w:rsidR="00614B60" w:rsidRPr="00FB5141">
        <w:rPr>
          <w:rFonts w:ascii="Calibri" w:hAnsi="Calibri" w:cs="Calibri"/>
          <w:spacing w:val="-2"/>
          <w:sz w:val="21"/>
          <w:szCs w:val="21"/>
          <w:lang w:val="x-none" w:eastAsia="x-none"/>
        </w:rPr>
        <w:t>der Stahl- und Metallindustrie sind Schwergewichte</w:t>
      </w:r>
      <w:r w:rsidR="00520278" w:rsidRPr="00FB5141">
        <w:rPr>
          <w:rFonts w:ascii="Calibri" w:hAnsi="Calibri" w:cs="Calibri"/>
          <w:spacing w:val="-2"/>
          <w:sz w:val="21"/>
          <w:szCs w:val="21"/>
          <w:lang w:val="x-none" w:eastAsia="x-none"/>
        </w:rPr>
        <w:t xml:space="preserve">, deren </w:t>
      </w:r>
      <w:r w:rsidR="00614B60" w:rsidRPr="00FB5141">
        <w:rPr>
          <w:rFonts w:ascii="Calibri" w:hAnsi="Calibri" w:cs="Calibri"/>
          <w:spacing w:val="-2"/>
          <w:sz w:val="21"/>
          <w:szCs w:val="21"/>
          <w:lang w:val="x-none" w:eastAsia="x-none"/>
        </w:rPr>
        <w:t>Handhabung, Bearbeitung und Veredelung stets den Einsatz großer Kräfte</w:t>
      </w:r>
      <w:r w:rsidR="00520278" w:rsidRPr="00FB5141">
        <w:rPr>
          <w:rFonts w:ascii="Calibri" w:hAnsi="Calibri" w:cs="Calibri"/>
          <w:spacing w:val="-2"/>
          <w:sz w:val="21"/>
          <w:szCs w:val="21"/>
          <w:lang w:val="x-none" w:eastAsia="x-none"/>
        </w:rPr>
        <w:t xml:space="preserve"> erfordert</w:t>
      </w:r>
      <w:r w:rsidR="00614B60" w:rsidRPr="00FB5141">
        <w:rPr>
          <w:rFonts w:ascii="Calibri" w:hAnsi="Calibri" w:cs="Calibri"/>
          <w:spacing w:val="-2"/>
          <w:sz w:val="21"/>
          <w:szCs w:val="21"/>
          <w:lang w:val="x-none" w:eastAsia="x-none"/>
        </w:rPr>
        <w:t xml:space="preserve">. </w:t>
      </w:r>
      <w:r w:rsidR="006D0CB1" w:rsidRPr="00FB5141">
        <w:rPr>
          <w:rFonts w:ascii="Calibri" w:hAnsi="Calibri" w:cs="Calibri"/>
          <w:spacing w:val="-2"/>
          <w:sz w:val="21"/>
          <w:szCs w:val="21"/>
          <w:lang w:val="x-none" w:eastAsia="x-none"/>
        </w:rPr>
        <w:t>Für die Realisierung der hierfür nötigen Antriebssysteme brauchen daher s</w:t>
      </w:r>
      <w:r w:rsidR="00614B60" w:rsidRPr="00FB5141">
        <w:rPr>
          <w:rFonts w:ascii="Calibri" w:hAnsi="Calibri" w:cs="Calibri"/>
          <w:spacing w:val="-2"/>
          <w:sz w:val="21"/>
          <w:szCs w:val="21"/>
          <w:lang w:val="x-none" w:eastAsia="x-none"/>
        </w:rPr>
        <w:t>owohl die Anlagenbauer der Branche als auch die Betreiber und Instandhalter der Anlagen qualitativ hochwertige, auf Heavy-Duty-Anforderungen ausgelegte Komponenten</w:t>
      </w:r>
      <w:r w:rsidR="00795E50" w:rsidRPr="00FB5141">
        <w:rPr>
          <w:rFonts w:ascii="Calibri" w:hAnsi="Calibri" w:cs="Calibri"/>
          <w:spacing w:val="-2"/>
          <w:sz w:val="21"/>
          <w:szCs w:val="21"/>
          <w:lang w:val="x-none" w:eastAsia="x-none"/>
        </w:rPr>
        <w:t xml:space="preserve">. In großer Auswahl zu finden </w:t>
      </w:r>
      <w:r w:rsidR="00795E50" w:rsidRPr="00347EAF">
        <w:rPr>
          <w:rFonts w:ascii="Calibri" w:hAnsi="Calibri" w:cs="Calibri"/>
          <w:spacing w:val="-2"/>
          <w:sz w:val="21"/>
          <w:szCs w:val="21"/>
          <w:lang w:val="x-none" w:eastAsia="x-none"/>
        </w:rPr>
        <w:t xml:space="preserve">sind diese Antriebselemente im </w:t>
      </w:r>
      <w:proofErr w:type="spellStart"/>
      <w:r w:rsidR="00795E50" w:rsidRPr="00347EAF">
        <w:rPr>
          <w:rFonts w:ascii="Calibri" w:hAnsi="Calibri" w:cs="Calibri"/>
          <w:spacing w:val="-2"/>
          <w:sz w:val="21"/>
          <w:szCs w:val="21"/>
          <w:lang w:val="x-none" w:eastAsia="x-none"/>
        </w:rPr>
        <w:t>One</w:t>
      </w:r>
      <w:proofErr w:type="spellEnd"/>
      <w:r w:rsidR="00795E50" w:rsidRPr="00347EAF">
        <w:rPr>
          <w:rFonts w:ascii="Calibri" w:hAnsi="Calibri" w:cs="Calibri"/>
          <w:spacing w:val="-2"/>
          <w:sz w:val="21"/>
          <w:szCs w:val="21"/>
          <w:lang w:val="x-none" w:eastAsia="x-none"/>
        </w:rPr>
        <w:t>-</w:t>
      </w:r>
      <w:proofErr w:type="spellStart"/>
      <w:r w:rsidR="00795E50" w:rsidRPr="00347EAF">
        <w:rPr>
          <w:rFonts w:ascii="Calibri" w:hAnsi="Calibri" w:cs="Calibri"/>
          <w:spacing w:val="-2"/>
          <w:sz w:val="21"/>
          <w:szCs w:val="21"/>
          <w:lang w:val="x-none" w:eastAsia="x-none"/>
        </w:rPr>
        <w:t>Stop</w:t>
      </w:r>
      <w:proofErr w:type="spellEnd"/>
      <w:r w:rsidR="00795E50" w:rsidRPr="00347EAF">
        <w:rPr>
          <w:rFonts w:ascii="Calibri" w:hAnsi="Calibri" w:cs="Calibri"/>
          <w:spacing w:val="-2"/>
          <w:sz w:val="21"/>
          <w:szCs w:val="21"/>
          <w:lang w:val="x-none" w:eastAsia="x-none"/>
        </w:rPr>
        <w:t>-Shop von RINGSPANN. D</w:t>
      </w:r>
      <w:r w:rsidR="00520278" w:rsidRPr="00347EAF">
        <w:rPr>
          <w:rFonts w:ascii="Calibri" w:hAnsi="Calibri" w:cs="Calibri"/>
          <w:spacing w:val="-2"/>
          <w:sz w:val="21"/>
          <w:szCs w:val="21"/>
          <w:lang w:val="x-none" w:eastAsia="x-none"/>
        </w:rPr>
        <w:t xml:space="preserve">essen </w:t>
      </w:r>
      <w:r w:rsidR="00795E50" w:rsidRPr="00347EAF">
        <w:rPr>
          <w:rFonts w:ascii="Calibri" w:hAnsi="Calibri" w:cs="Calibri"/>
          <w:spacing w:val="-2"/>
          <w:sz w:val="21"/>
          <w:szCs w:val="21"/>
          <w:lang w:val="x-none" w:eastAsia="x-none"/>
        </w:rPr>
        <w:t>stetig wachsende</w:t>
      </w:r>
      <w:r w:rsidR="00520278" w:rsidRPr="00347EAF">
        <w:rPr>
          <w:rFonts w:ascii="Calibri" w:hAnsi="Calibri" w:cs="Calibri"/>
          <w:spacing w:val="-2"/>
          <w:sz w:val="21"/>
          <w:szCs w:val="21"/>
          <w:lang w:val="x-none" w:eastAsia="x-none"/>
        </w:rPr>
        <w:t>s</w:t>
      </w:r>
      <w:r w:rsidR="00DD5A6B" w:rsidRPr="00347EAF">
        <w:rPr>
          <w:rFonts w:ascii="Calibri" w:hAnsi="Calibri" w:cs="Calibri"/>
          <w:spacing w:val="-2"/>
          <w:sz w:val="21"/>
          <w:szCs w:val="21"/>
          <w:lang w:val="x-none" w:eastAsia="x-none"/>
        </w:rPr>
        <w:t xml:space="preserve"> und auf die Stahlindustrie ausgelegtes</w:t>
      </w:r>
      <w:r w:rsidR="00795E50" w:rsidRPr="00347EAF">
        <w:rPr>
          <w:rFonts w:ascii="Calibri" w:hAnsi="Calibri" w:cs="Calibri"/>
          <w:spacing w:val="-2"/>
          <w:sz w:val="21"/>
          <w:szCs w:val="21"/>
          <w:lang w:val="x-none" w:eastAsia="x-none"/>
        </w:rPr>
        <w:t xml:space="preserve"> Angebot besteht aktuell unter anderem aus </w:t>
      </w:r>
      <w:r w:rsidR="00DD5A6B" w:rsidRPr="00347EAF">
        <w:rPr>
          <w:rFonts w:ascii="Calibri" w:hAnsi="Calibri" w:cs="Calibri"/>
          <w:spacing w:val="-2"/>
          <w:sz w:val="21"/>
          <w:szCs w:val="21"/>
          <w:lang w:val="x-none" w:eastAsia="x-none"/>
        </w:rPr>
        <w:t>Zahn- und Stahlbandkupplungen</w:t>
      </w:r>
      <w:r w:rsidR="00795E50" w:rsidRPr="00347EAF">
        <w:rPr>
          <w:rFonts w:ascii="Calibri" w:hAnsi="Calibri" w:cs="Calibri"/>
          <w:spacing w:val="-2"/>
          <w:sz w:val="21"/>
          <w:szCs w:val="21"/>
          <w:lang w:val="x-none" w:eastAsia="x-none"/>
        </w:rPr>
        <w:t xml:space="preserve">, </w:t>
      </w:r>
      <w:r w:rsidR="00DD5A6B" w:rsidRPr="00347EAF">
        <w:rPr>
          <w:rFonts w:ascii="Calibri" w:hAnsi="Calibri" w:cs="Calibri"/>
          <w:spacing w:val="-2"/>
          <w:sz w:val="21"/>
          <w:szCs w:val="21"/>
          <w:lang w:val="x-none" w:eastAsia="x-none"/>
        </w:rPr>
        <w:t xml:space="preserve">Gelenkwellen, </w:t>
      </w:r>
      <w:r w:rsidR="00795E50" w:rsidRPr="00347EAF">
        <w:rPr>
          <w:rFonts w:ascii="Calibri" w:hAnsi="Calibri" w:cs="Calibri"/>
          <w:spacing w:val="-2"/>
          <w:sz w:val="21"/>
          <w:szCs w:val="21"/>
          <w:lang w:val="x-none" w:eastAsia="x-none"/>
        </w:rPr>
        <w:t xml:space="preserve">Welle-Nabe-Verbindungen, </w:t>
      </w:r>
      <w:r w:rsidR="00B22F35" w:rsidRPr="00347EAF">
        <w:rPr>
          <w:rFonts w:ascii="Calibri" w:hAnsi="Calibri" w:cs="Calibri"/>
          <w:spacing w:val="-2"/>
          <w:sz w:val="21"/>
          <w:szCs w:val="21"/>
          <w:lang w:val="x-none" w:eastAsia="x-none"/>
        </w:rPr>
        <w:t>Überlast-</w:t>
      </w:r>
      <w:r w:rsidR="00DD5A6B" w:rsidRPr="00347EAF">
        <w:rPr>
          <w:rFonts w:ascii="Calibri" w:hAnsi="Calibri" w:cs="Calibri"/>
          <w:spacing w:val="-2"/>
          <w:sz w:val="21"/>
          <w:szCs w:val="21"/>
          <w:lang w:val="x-none" w:eastAsia="x-none"/>
        </w:rPr>
        <w:t xml:space="preserve"> und Sicherheitsk</w:t>
      </w:r>
      <w:r w:rsidR="003E7CC5" w:rsidRPr="00347EAF">
        <w:rPr>
          <w:rFonts w:ascii="Calibri" w:hAnsi="Calibri" w:cs="Calibri"/>
          <w:spacing w:val="-2"/>
          <w:sz w:val="21"/>
          <w:szCs w:val="21"/>
          <w:lang w:val="x-none" w:eastAsia="x-none"/>
        </w:rPr>
        <w:t xml:space="preserve">upplungen, </w:t>
      </w:r>
      <w:r w:rsidR="00795E50" w:rsidRPr="00347EAF">
        <w:rPr>
          <w:rFonts w:ascii="Calibri" w:hAnsi="Calibri" w:cs="Calibri"/>
          <w:spacing w:val="-2"/>
          <w:sz w:val="21"/>
          <w:szCs w:val="21"/>
          <w:lang w:val="x-none" w:eastAsia="x-none"/>
        </w:rPr>
        <w:t>Freiläufen sowie Industriebremsen</w:t>
      </w:r>
      <w:r w:rsidR="00614B60" w:rsidRPr="00347EAF">
        <w:rPr>
          <w:rFonts w:ascii="Calibri" w:hAnsi="Calibri" w:cs="Calibri"/>
          <w:spacing w:val="-2"/>
          <w:sz w:val="21"/>
          <w:szCs w:val="21"/>
          <w:lang w:val="x-none" w:eastAsia="x-none"/>
        </w:rPr>
        <w:t xml:space="preserve"> </w:t>
      </w:r>
      <w:r w:rsidR="00795E50" w:rsidRPr="00347EAF">
        <w:rPr>
          <w:rFonts w:ascii="Calibri" w:hAnsi="Calibri" w:cs="Calibri"/>
          <w:spacing w:val="-2"/>
          <w:sz w:val="21"/>
          <w:szCs w:val="21"/>
          <w:lang w:val="x-none" w:eastAsia="x-none"/>
        </w:rPr>
        <w:t>und Bremssystemen.</w:t>
      </w:r>
      <w:r w:rsidR="003E7CC5" w:rsidRPr="00347EAF">
        <w:rPr>
          <w:rFonts w:ascii="Calibri" w:hAnsi="Calibri" w:cs="Calibri"/>
          <w:spacing w:val="-2"/>
          <w:sz w:val="21"/>
          <w:szCs w:val="21"/>
          <w:lang w:val="x-none" w:eastAsia="x-none"/>
        </w:rPr>
        <w:t xml:space="preserve"> </w:t>
      </w:r>
      <w:r w:rsidR="00520278" w:rsidRPr="00347EAF">
        <w:rPr>
          <w:rFonts w:ascii="Calibri" w:hAnsi="Calibri" w:cs="Calibri"/>
          <w:spacing w:val="-2"/>
          <w:sz w:val="21"/>
          <w:szCs w:val="21"/>
          <w:lang w:val="x-none" w:eastAsia="x-none"/>
        </w:rPr>
        <w:t>All diese</w:t>
      </w:r>
      <w:r w:rsidR="00520278" w:rsidRPr="00FB5141">
        <w:rPr>
          <w:rFonts w:ascii="Calibri" w:hAnsi="Calibri" w:cs="Calibri"/>
          <w:spacing w:val="-2"/>
          <w:sz w:val="21"/>
          <w:szCs w:val="21"/>
          <w:lang w:val="x-none" w:eastAsia="x-none"/>
        </w:rPr>
        <w:t xml:space="preserve"> Komponenten </w:t>
      </w:r>
      <w:r w:rsidR="003E7CC5" w:rsidRPr="00FB5141">
        <w:rPr>
          <w:rFonts w:ascii="Calibri" w:hAnsi="Calibri" w:cs="Calibri"/>
          <w:spacing w:val="-2"/>
          <w:sz w:val="21"/>
          <w:szCs w:val="21"/>
          <w:lang w:val="x-none" w:eastAsia="x-none"/>
        </w:rPr>
        <w:t xml:space="preserve">stehen in zahlreichen Ausführungen </w:t>
      </w:r>
      <w:r w:rsidR="00467D9B" w:rsidRPr="00FB5141">
        <w:rPr>
          <w:rFonts w:ascii="Calibri" w:hAnsi="Calibri" w:cs="Calibri"/>
          <w:spacing w:val="-2"/>
          <w:sz w:val="21"/>
          <w:szCs w:val="21"/>
          <w:lang w:val="x-none" w:eastAsia="x-none"/>
        </w:rPr>
        <w:t xml:space="preserve">auf Abruf </w:t>
      </w:r>
      <w:r w:rsidR="003E7CC5" w:rsidRPr="00FB5141">
        <w:rPr>
          <w:rFonts w:ascii="Calibri" w:hAnsi="Calibri" w:cs="Calibri"/>
          <w:spacing w:val="-2"/>
          <w:sz w:val="21"/>
          <w:szCs w:val="21"/>
          <w:lang w:val="x-none" w:eastAsia="x-none"/>
        </w:rPr>
        <w:t xml:space="preserve">bereit und können in vielen Fällen zu </w:t>
      </w:r>
      <w:r w:rsidR="00572217" w:rsidRPr="00FB5141">
        <w:rPr>
          <w:rFonts w:ascii="Calibri" w:hAnsi="Calibri" w:cs="Calibri"/>
          <w:spacing w:val="-2"/>
          <w:sz w:val="21"/>
          <w:szCs w:val="21"/>
          <w:lang w:val="x-none" w:eastAsia="x-none"/>
        </w:rPr>
        <w:t xml:space="preserve">montagefertigen </w:t>
      </w:r>
      <w:r w:rsidR="003E7CC5" w:rsidRPr="00FB5141">
        <w:rPr>
          <w:rFonts w:ascii="Calibri" w:hAnsi="Calibri" w:cs="Calibri"/>
          <w:spacing w:val="-2"/>
          <w:sz w:val="21"/>
          <w:szCs w:val="21"/>
          <w:lang w:val="x-none" w:eastAsia="x-none"/>
        </w:rPr>
        <w:t xml:space="preserve">Smart Solutions kombiniert werden. “Häufig stellen wir beispielsweise </w:t>
      </w:r>
      <w:r w:rsidR="00467D9B" w:rsidRPr="0062609B">
        <w:rPr>
          <w:rFonts w:ascii="Calibri" w:hAnsi="Calibri" w:cs="Calibri"/>
          <w:spacing w:val="-2"/>
          <w:sz w:val="21"/>
          <w:szCs w:val="21"/>
          <w:lang w:val="x-none" w:eastAsia="x-none"/>
        </w:rPr>
        <w:t>kundenspezifische Kombilösungen aus Sicherheits</w:t>
      </w:r>
      <w:r w:rsidR="003E7CC5" w:rsidRPr="0062609B">
        <w:rPr>
          <w:rFonts w:ascii="Calibri" w:hAnsi="Calibri" w:cs="Calibri"/>
          <w:spacing w:val="-2"/>
          <w:sz w:val="21"/>
          <w:szCs w:val="21"/>
          <w:lang w:val="x-none" w:eastAsia="x-none"/>
        </w:rPr>
        <w:t>kupplung</w:t>
      </w:r>
      <w:r w:rsidR="00DD5A6B" w:rsidRPr="0062609B">
        <w:rPr>
          <w:rFonts w:ascii="Calibri" w:hAnsi="Calibri" w:cs="Calibri"/>
          <w:spacing w:val="-2"/>
          <w:sz w:val="21"/>
          <w:szCs w:val="21"/>
          <w:lang w:val="x-none" w:eastAsia="x-none"/>
        </w:rPr>
        <w:t xml:space="preserve"> </w:t>
      </w:r>
      <w:r w:rsidR="00FE535A" w:rsidRPr="0062609B">
        <w:rPr>
          <w:rFonts w:ascii="Calibri" w:hAnsi="Calibri" w:cs="Calibri"/>
          <w:spacing w:val="-2"/>
          <w:sz w:val="21"/>
          <w:szCs w:val="21"/>
          <w:lang w:val="x-none" w:eastAsia="x-none"/>
        </w:rPr>
        <w:t xml:space="preserve">mit </w:t>
      </w:r>
      <w:r w:rsidR="00DD5A6B" w:rsidRPr="0062609B">
        <w:rPr>
          <w:rFonts w:ascii="Calibri" w:hAnsi="Calibri" w:cs="Calibri"/>
          <w:spacing w:val="-2"/>
          <w:sz w:val="21"/>
          <w:szCs w:val="21"/>
          <w:lang w:val="x-none" w:eastAsia="x-none"/>
        </w:rPr>
        <w:t xml:space="preserve">Kardanwelle </w:t>
      </w:r>
      <w:r w:rsidR="00FE535A" w:rsidRPr="0062609B">
        <w:rPr>
          <w:rFonts w:ascii="Calibri" w:hAnsi="Calibri" w:cs="Calibri"/>
          <w:spacing w:val="-2"/>
          <w:sz w:val="21"/>
          <w:szCs w:val="21"/>
          <w:lang w:val="x-none" w:eastAsia="x-none"/>
        </w:rPr>
        <w:t xml:space="preserve">oder </w:t>
      </w:r>
      <w:r w:rsidR="003E7CC5" w:rsidRPr="0062609B">
        <w:rPr>
          <w:rFonts w:ascii="Calibri" w:hAnsi="Calibri" w:cs="Calibri"/>
          <w:spacing w:val="-2"/>
          <w:sz w:val="21"/>
          <w:szCs w:val="21"/>
          <w:lang w:val="x-none" w:eastAsia="x-none"/>
        </w:rPr>
        <w:t>Freil</w:t>
      </w:r>
      <w:r w:rsidR="00467D9B" w:rsidRPr="0062609B">
        <w:rPr>
          <w:rFonts w:ascii="Calibri" w:hAnsi="Calibri" w:cs="Calibri"/>
          <w:spacing w:val="-2"/>
          <w:sz w:val="21"/>
          <w:szCs w:val="21"/>
          <w:lang w:val="x-none" w:eastAsia="x-none"/>
        </w:rPr>
        <w:t>a</w:t>
      </w:r>
      <w:r w:rsidR="003E7CC5" w:rsidRPr="0062609B">
        <w:rPr>
          <w:rFonts w:ascii="Calibri" w:hAnsi="Calibri" w:cs="Calibri"/>
          <w:spacing w:val="-2"/>
          <w:sz w:val="21"/>
          <w:szCs w:val="21"/>
          <w:lang w:val="x-none" w:eastAsia="x-none"/>
        </w:rPr>
        <w:t xml:space="preserve">uf </w:t>
      </w:r>
      <w:r w:rsidR="00FE535A" w:rsidRPr="0062609B">
        <w:rPr>
          <w:rFonts w:ascii="Calibri" w:hAnsi="Calibri" w:cs="Calibri"/>
          <w:spacing w:val="-2"/>
          <w:sz w:val="21"/>
          <w:szCs w:val="21"/>
          <w:lang w:val="x-none" w:eastAsia="x-none"/>
        </w:rPr>
        <w:t xml:space="preserve">mit Kardanwelle </w:t>
      </w:r>
      <w:r w:rsidR="00DD5A6B" w:rsidRPr="0062609B">
        <w:rPr>
          <w:rFonts w:ascii="Calibri" w:hAnsi="Calibri" w:cs="Calibri"/>
          <w:spacing w:val="-2"/>
          <w:sz w:val="21"/>
          <w:szCs w:val="21"/>
          <w:lang w:val="x-none" w:eastAsia="x-none"/>
        </w:rPr>
        <w:t xml:space="preserve">oder auch Scheibenbremsen mit dazu passenden Kupplungen und </w:t>
      </w:r>
      <w:r w:rsidR="003E7CC5" w:rsidRPr="0062609B">
        <w:rPr>
          <w:rFonts w:ascii="Calibri" w:hAnsi="Calibri" w:cs="Calibri"/>
          <w:spacing w:val="-2"/>
          <w:sz w:val="21"/>
          <w:szCs w:val="21"/>
          <w:lang w:val="x-none" w:eastAsia="x-none"/>
        </w:rPr>
        <w:t>Bremsscheibe</w:t>
      </w:r>
      <w:r w:rsidR="00DD5A6B" w:rsidRPr="0062609B">
        <w:rPr>
          <w:rFonts w:ascii="Calibri" w:hAnsi="Calibri" w:cs="Calibri"/>
          <w:spacing w:val="-2"/>
          <w:sz w:val="21"/>
          <w:szCs w:val="21"/>
          <w:lang w:val="x-none" w:eastAsia="x-none"/>
        </w:rPr>
        <w:t>n</w:t>
      </w:r>
      <w:r w:rsidR="003E7CC5" w:rsidRPr="00347EAF">
        <w:rPr>
          <w:rFonts w:ascii="Calibri" w:hAnsi="Calibri" w:cs="Calibri"/>
          <w:spacing w:val="-2"/>
          <w:sz w:val="21"/>
          <w:szCs w:val="21"/>
          <w:lang w:val="x-none" w:eastAsia="x-none"/>
        </w:rPr>
        <w:t xml:space="preserve"> zusammen”, erläutert Markus Berger, der Geschäftsführer von RINGSPANN Austria. </w:t>
      </w:r>
      <w:r w:rsidR="00DD5A6B" w:rsidRPr="00347EAF">
        <w:rPr>
          <w:rFonts w:ascii="Calibri" w:hAnsi="Calibri" w:cs="Calibri"/>
          <w:spacing w:val="-2"/>
          <w:sz w:val="21"/>
          <w:szCs w:val="21"/>
          <w:lang w:val="x-none" w:eastAsia="x-none"/>
        </w:rPr>
        <w:t>Begleitend dazu bietet das Unternehmen eine Reihe von Serviceleistungen wie etwa den Reparaturdienst für Kardanwellen – auch fremder Fabrikate.</w:t>
      </w:r>
      <w:r w:rsidR="00DD5A6B">
        <w:rPr>
          <w:rFonts w:ascii="Calibri" w:hAnsi="Calibri" w:cs="Calibri"/>
          <w:spacing w:val="-2"/>
          <w:sz w:val="21"/>
          <w:szCs w:val="21"/>
          <w:lang w:val="x-none" w:eastAsia="x-none"/>
        </w:rPr>
        <w:t xml:space="preserve"> </w:t>
      </w:r>
      <w:r w:rsidR="00756795" w:rsidRPr="00FB5141">
        <w:rPr>
          <w:rFonts w:ascii="Calibri" w:hAnsi="Calibri" w:cs="Calibri"/>
          <w:spacing w:val="-2"/>
          <w:sz w:val="21"/>
          <w:szCs w:val="21"/>
          <w:lang w:val="x-none" w:eastAsia="x-none"/>
        </w:rPr>
        <w:t>D</w:t>
      </w:r>
      <w:r w:rsidR="00894354" w:rsidRPr="00FB5141">
        <w:rPr>
          <w:rFonts w:ascii="Calibri" w:hAnsi="Calibri" w:cs="Calibri"/>
          <w:spacing w:val="-2"/>
          <w:sz w:val="21"/>
          <w:szCs w:val="21"/>
          <w:lang w:val="x-none" w:eastAsia="x-none"/>
        </w:rPr>
        <w:t>ie</w:t>
      </w:r>
      <w:r w:rsidR="00756795" w:rsidRPr="00FB5141">
        <w:rPr>
          <w:rFonts w:ascii="Calibri" w:hAnsi="Calibri" w:cs="Calibri"/>
          <w:spacing w:val="-2"/>
          <w:sz w:val="21"/>
          <w:szCs w:val="21"/>
          <w:lang w:val="x-none" w:eastAsia="x-none"/>
        </w:rPr>
        <w:t xml:space="preserve"> Konstrukteure der Antriebsstränge von Walzwerken</w:t>
      </w:r>
      <w:r w:rsidR="00572217" w:rsidRPr="00FB5141">
        <w:rPr>
          <w:rFonts w:ascii="Calibri" w:hAnsi="Calibri" w:cs="Calibri"/>
          <w:spacing w:val="-2"/>
          <w:sz w:val="21"/>
          <w:szCs w:val="21"/>
          <w:lang w:val="x-none" w:eastAsia="x-none"/>
        </w:rPr>
        <w:t xml:space="preserve"> und Spaltanlagen</w:t>
      </w:r>
      <w:r w:rsidR="00756795" w:rsidRPr="00FB5141">
        <w:rPr>
          <w:rFonts w:ascii="Calibri" w:hAnsi="Calibri" w:cs="Calibri"/>
          <w:spacing w:val="-2"/>
          <w:sz w:val="21"/>
          <w:szCs w:val="21"/>
          <w:lang w:val="x-none" w:eastAsia="x-none"/>
        </w:rPr>
        <w:t xml:space="preserve"> oder </w:t>
      </w:r>
      <w:r w:rsidR="00520278" w:rsidRPr="00FB5141">
        <w:rPr>
          <w:rFonts w:ascii="Calibri" w:hAnsi="Calibri" w:cs="Calibri"/>
          <w:spacing w:val="-2"/>
          <w:sz w:val="21"/>
          <w:szCs w:val="21"/>
          <w:lang w:val="x-none" w:eastAsia="x-none"/>
        </w:rPr>
        <w:t xml:space="preserve">der </w:t>
      </w:r>
      <w:r w:rsidR="00894354" w:rsidRPr="00FB5141">
        <w:rPr>
          <w:rFonts w:ascii="Calibri" w:hAnsi="Calibri" w:cs="Calibri"/>
          <w:spacing w:val="-2"/>
          <w:sz w:val="21"/>
          <w:szCs w:val="21"/>
          <w:lang w:val="x-none" w:eastAsia="x-none"/>
        </w:rPr>
        <w:t xml:space="preserve">Bremssysteme </w:t>
      </w:r>
      <w:r w:rsidR="00520278" w:rsidRPr="00FB5141">
        <w:rPr>
          <w:rFonts w:ascii="Calibri" w:hAnsi="Calibri" w:cs="Calibri"/>
          <w:spacing w:val="-2"/>
          <w:sz w:val="21"/>
          <w:szCs w:val="21"/>
          <w:lang w:val="x-none" w:eastAsia="x-none"/>
        </w:rPr>
        <w:t>von</w:t>
      </w:r>
      <w:r w:rsidR="00894354" w:rsidRPr="00FB5141">
        <w:rPr>
          <w:rFonts w:ascii="Calibri" w:hAnsi="Calibri" w:cs="Calibri"/>
          <w:spacing w:val="-2"/>
          <w:sz w:val="21"/>
          <w:szCs w:val="21"/>
          <w:lang w:val="x-none" w:eastAsia="x-none"/>
        </w:rPr>
        <w:t xml:space="preserve"> </w:t>
      </w:r>
      <w:r w:rsidR="00572217" w:rsidRPr="00FB5141">
        <w:rPr>
          <w:rFonts w:ascii="Calibri" w:hAnsi="Calibri" w:cs="Calibri"/>
          <w:spacing w:val="-2"/>
          <w:sz w:val="21"/>
          <w:szCs w:val="21"/>
          <w:lang w:val="x-none" w:eastAsia="x-none"/>
        </w:rPr>
        <w:t>Kranh</w:t>
      </w:r>
      <w:r w:rsidR="00894354" w:rsidRPr="00FB5141">
        <w:rPr>
          <w:rFonts w:ascii="Calibri" w:hAnsi="Calibri" w:cs="Calibri"/>
          <w:spacing w:val="-2"/>
          <w:sz w:val="21"/>
          <w:szCs w:val="21"/>
          <w:lang w:val="x-none" w:eastAsia="x-none"/>
        </w:rPr>
        <w:t>ubwerke</w:t>
      </w:r>
      <w:r w:rsidR="00520278" w:rsidRPr="00FB5141">
        <w:rPr>
          <w:rFonts w:ascii="Calibri" w:hAnsi="Calibri" w:cs="Calibri"/>
          <w:spacing w:val="-2"/>
          <w:sz w:val="21"/>
          <w:szCs w:val="21"/>
          <w:lang w:val="x-none" w:eastAsia="x-none"/>
        </w:rPr>
        <w:t>n</w:t>
      </w:r>
      <w:r w:rsidR="00894354" w:rsidRPr="00FB5141">
        <w:rPr>
          <w:rFonts w:ascii="Calibri" w:hAnsi="Calibri" w:cs="Calibri"/>
          <w:spacing w:val="-2"/>
          <w:sz w:val="21"/>
          <w:szCs w:val="21"/>
          <w:lang w:val="x-none" w:eastAsia="x-none"/>
        </w:rPr>
        <w:t xml:space="preserve"> erhalten auf diese Weise professionell aufeinander abgestimmte und einbaufertige Komponenten-Kits; den Einkäufern der Anlagenbauer hingegen erspart das </w:t>
      </w:r>
      <w:r w:rsidR="00467D9B" w:rsidRPr="00FB5141">
        <w:rPr>
          <w:rFonts w:ascii="Calibri" w:hAnsi="Calibri" w:cs="Calibri"/>
          <w:spacing w:val="-2"/>
          <w:sz w:val="21"/>
          <w:szCs w:val="21"/>
          <w:lang w:val="x-none" w:eastAsia="x-none"/>
        </w:rPr>
        <w:t>erheblichen</w:t>
      </w:r>
      <w:r w:rsidR="00894354" w:rsidRPr="00FB5141">
        <w:rPr>
          <w:rFonts w:ascii="Calibri" w:hAnsi="Calibri" w:cs="Calibri"/>
          <w:spacing w:val="-2"/>
          <w:sz w:val="21"/>
          <w:szCs w:val="21"/>
          <w:lang w:val="x-none" w:eastAsia="x-none"/>
        </w:rPr>
        <w:t xml:space="preserve"> Beschaffungsaufwand, da sie viele </w:t>
      </w:r>
      <w:r w:rsidR="00572217" w:rsidRPr="00FB5141">
        <w:rPr>
          <w:rFonts w:ascii="Calibri" w:hAnsi="Calibri" w:cs="Calibri"/>
          <w:spacing w:val="-2"/>
          <w:sz w:val="21"/>
          <w:szCs w:val="21"/>
          <w:lang w:val="x-none" w:eastAsia="x-none"/>
        </w:rPr>
        <w:t xml:space="preserve">antriebsrelevante </w:t>
      </w:r>
      <w:r w:rsidR="00894354" w:rsidRPr="00FB5141">
        <w:rPr>
          <w:rFonts w:ascii="Calibri" w:hAnsi="Calibri" w:cs="Calibri"/>
          <w:spacing w:val="-2"/>
          <w:sz w:val="21"/>
          <w:szCs w:val="21"/>
          <w:lang w:val="x-none" w:eastAsia="x-none"/>
        </w:rPr>
        <w:t xml:space="preserve">Maschinenelemente </w:t>
      </w:r>
      <w:r w:rsidR="00520278" w:rsidRPr="00FB5141">
        <w:rPr>
          <w:rFonts w:ascii="Calibri" w:hAnsi="Calibri" w:cs="Calibri"/>
          <w:spacing w:val="-2"/>
          <w:sz w:val="21"/>
          <w:szCs w:val="21"/>
          <w:lang w:val="x-none" w:eastAsia="x-none"/>
        </w:rPr>
        <w:t xml:space="preserve">zuverlässig </w:t>
      </w:r>
      <w:r w:rsidR="00894354" w:rsidRPr="00FB5141">
        <w:rPr>
          <w:rFonts w:ascii="Calibri" w:hAnsi="Calibri" w:cs="Calibri"/>
          <w:spacing w:val="-2"/>
          <w:sz w:val="21"/>
          <w:szCs w:val="21"/>
          <w:lang w:val="x-none" w:eastAsia="x-none"/>
        </w:rPr>
        <w:t xml:space="preserve">aus einer </w:t>
      </w:r>
      <w:r w:rsidR="00D7701D" w:rsidRPr="00FB5141">
        <w:rPr>
          <w:rFonts w:ascii="Calibri" w:hAnsi="Calibri" w:cs="Calibri"/>
          <w:spacing w:val="-2"/>
          <w:sz w:val="21"/>
          <w:szCs w:val="21"/>
          <w:lang w:val="x-none" w:eastAsia="x-none"/>
        </w:rPr>
        <w:t xml:space="preserve">bekannten </w:t>
      </w:r>
      <w:r w:rsidR="007619A2" w:rsidRPr="00FB5141">
        <w:rPr>
          <w:rFonts w:ascii="Calibri" w:hAnsi="Calibri" w:cs="Calibri"/>
          <w:spacing w:val="-2"/>
          <w:sz w:val="21"/>
          <w:szCs w:val="21"/>
          <w:lang w:val="x-none" w:eastAsia="x-none"/>
        </w:rPr>
        <w:t xml:space="preserve">– und international zertifizierten – </w:t>
      </w:r>
      <w:r w:rsidR="00894354" w:rsidRPr="00FB5141">
        <w:rPr>
          <w:rFonts w:ascii="Calibri" w:hAnsi="Calibri" w:cs="Calibri"/>
          <w:spacing w:val="-2"/>
          <w:sz w:val="21"/>
          <w:szCs w:val="21"/>
          <w:lang w:val="x-none" w:eastAsia="x-none"/>
        </w:rPr>
        <w:t>Quelle beziehen können.</w:t>
      </w:r>
    </w:p>
    <w:p w14:paraId="04C79B16" w14:textId="7A9E903F" w:rsidR="00894354" w:rsidRPr="00FB5141" w:rsidRDefault="009E4A81" w:rsidP="00D4734C">
      <w:pPr>
        <w:spacing w:after="120" w:line="360" w:lineRule="auto"/>
        <w:ind w:left="0"/>
        <w:jc w:val="both"/>
        <w:rPr>
          <w:rFonts w:ascii="Calibri" w:hAnsi="Calibri" w:cs="Calibri"/>
          <w:b/>
          <w:bCs/>
          <w:spacing w:val="-2"/>
          <w:sz w:val="21"/>
          <w:szCs w:val="21"/>
          <w:lang w:val="x-none" w:eastAsia="x-none"/>
        </w:rPr>
      </w:pPr>
      <w:r>
        <w:rPr>
          <w:rFonts w:ascii="Calibri" w:hAnsi="Calibri" w:cs="Calibri"/>
          <w:spacing w:val="-2"/>
          <w:sz w:val="21"/>
          <w:szCs w:val="21"/>
          <w:lang w:val="x-none" w:eastAsia="x-none"/>
        </w:rPr>
        <w:br w:type="page"/>
      </w:r>
      <w:r w:rsidR="00894354" w:rsidRPr="00FB5141">
        <w:rPr>
          <w:rFonts w:ascii="Calibri" w:hAnsi="Calibri" w:cs="Calibri"/>
          <w:b/>
          <w:bCs/>
          <w:spacing w:val="-2"/>
          <w:sz w:val="21"/>
          <w:szCs w:val="21"/>
          <w:lang w:val="x-none" w:eastAsia="x-none"/>
        </w:rPr>
        <w:lastRenderedPageBreak/>
        <w:t>Breites Portfolio, hohe Verfügbarkeit</w:t>
      </w:r>
    </w:p>
    <w:p w14:paraId="0A7147A4" w14:textId="0B59E0FA" w:rsidR="00952594" w:rsidRPr="00FB5141" w:rsidRDefault="00572217" w:rsidP="00D4734C">
      <w:pPr>
        <w:spacing w:after="120" w:line="360" w:lineRule="auto"/>
        <w:ind w:left="0"/>
        <w:jc w:val="both"/>
        <w:rPr>
          <w:rFonts w:ascii="Calibri" w:hAnsi="Calibri" w:cs="Calibri"/>
          <w:spacing w:val="-2"/>
          <w:sz w:val="21"/>
          <w:szCs w:val="21"/>
          <w:lang w:val="x-none" w:eastAsia="x-none"/>
        </w:rPr>
      </w:pPr>
      <w:bookmarkStart w:id="0" w:name="_Hlk237948866"/>
      <w:r w:rsidRPr="00FB5141">
        <w:rPr>
          <w:rFonts w:ascii="Calibri" w:hAnsi="Calibri" w:cs="Calibri"/>
          <w:spacing w:val="-2"/>
          <w:sz w:val="21"/>
          <w:szCs w:val="21"/>
          <w:lang w:val="x-none" w:eastAsia="x-none"/>
        </w:rPr>
        <w:t>Aufgrund der</w:t>
      </w:r>
      <w:r w:rsidR="00C247A2" w:rsidRPr="00FB5141">
        <w:rPr>
          <w:rFonts w:ascii="Calibri" w:hAnsi="Calibri" w:cs="Calibri"/>
          <w:spacing w:val="-2"/>
          <w:sz w:val="21"/>
          <w:szCs w:val="21"/>
          <w:lang w:val="x-none" w:eastAsia="x-none"/>
        </w:rPr>
        <w:t xml:space="preserve"> </w:t>
      </w:r>
      <w:r w:rsidR="0022454C" w:rsidRPr="00FB5141">
        <w:rPr>
          <w:rFonts w:ascii="Calibri" w:hAnsi="Calibri" w:cs="Calibri"/>
          <w:spacing w:val="-2"/>
          <w:sz w:val="21"/>
          <w:szCs w:val="21"/>
          <w:lang w:val="x-none" w:eastAsia="x-none"/>
        </w:rPr>
        <w:t>aktuelle</w:t>
      </w:r>
      <w:r w:rsidRPr="00FB5141">
        <w:rPr>
          <w:rFonts w:ascii="Calibri" w:hAnsi="Calibri" w:cs="Calibri"/>
          <w:spacing w:val="-2"/>
          <w:sz w:val="21"/>
          <w:szCs w:val="21"/>
          <w:lang w:val="x-none" w:eastAsia="x-none"/>
        </w:rPr>
        <w:t>n</w:t>
      </w:r>
      <w:r w:rsidR="0022454C" w:rsidRPr="00FB5141">
        <w:rPr>
          <w:rFonts w:ascii="Calibri" w:hAnsi="Calibri" w:cs="Calibri"/>
          <w:spacing w:val="-2"/>
          <w:sz w:val="21"/>
          <w:szCs w:val="21"/>
          <w:lang w:val="x-none" w:eastAsia="x-none"/>
        </w:rPr>
        <w:t xml:space="preserve"> </w:t>
      </w:r>
      <w:r w:rsidR="00C247A2" w:rsidRPr="00FB5141">
        <w:rPr>
          <w:rFonts w:ascii="Calibri" w:hAnsi="Calibri" w:cs="Calibri"/>
          <w:spacing w:val="-2"/>
          <w:sz w:val="21"/>
          <w:szCs w:val="21"/>
          <w:lang w:val="x-none" w:eastAsia="x-none"/>
        </w:rPr>
        <w:t xml:space="preserve">Breite seines </w:t>
      </w:r>
      <w:r w:rsidR="0022454C" w:rsidRPr="00FB5141">
        <w:rPr>
          <w:rFonts w:ascii="Calibri" w:hAnsi="Calibri" w:cs="Calibri"/>
          <w:spacing w:val="-2"/>
          <w:sz w:val="21"/>
          <w:szCs w:val="21"/>
          <w:lang w:val="x-none" w:eastAsia="x-none"/>
        </w:rPr>
        <w:t>Portfolio</w:t>
      </w:r>
      <w:r w:rsidR="00C247A2" w:rsidRPr="00FB5141">
        <w:rPr>
          <w:rFonts w:ascii="Calibri" w:hAnsi="Calibri" w:cs="Calibri"/>
          <w:spacing w:val="-2"/>
          <w:sz w:val="21"/>
          <w:szCs w:val="21"/>
          <w:lang w:val="x-none" w:eastAsia="x-none"/>
        </w:rPr>
        <w:t xml:space="preserve">s </w:t>
      </w:r>
      <w:r w:rsidR="00B22F35" w:rsidRPr="00FB5141">
        <w:rPr>
          <w:rFonts w:ascii="Calibri" w:hAnsi="Calibri" w:cs="Calibri"/>
          <w:spacing w:val="-2"/>
          <w:sz w:val="21"/>
          <w:szCs w:val="21"/>
          <w:lang w:val="x-none" w:eastAsia="x-none"/>
        </w:rPr>
        <w:t xml:space="preserve">kann RINGSPANN </w:t>
      </w:r>
      <w:r w:rsidR="00C247A2" w:rsidRPr="00FB5141">
        <w:rPr>
          <w:rFonts w:ascii="Calibri" w:hAnsi="Calibri" w:cs="Calibri"/>
          <w:spacing w:val="-2"/>
          <w:sz w:val="21"/>
          <w:szCs w:val="21"/>
          <w:lang w:val="x-none" w:eastAsia="x-none"/>
        </w:rPr>
        <w:t xml:space="preserve">allerdings nicht nur </w:t>
      </w:r>
      <w:r w:rsidR="0022454C" w:rsidRPr="00FB5141">
        <w:rPr>
          <w:rFonts w:ascii="Calibri" w:hAnsi="Calibri" w:cs="Calibri"/>
          <w:spacing w:val="-2"/>
          <w:sz w:val="21"/>
          <w:szCs w:val="21"/>
          <w:lang w:val="x-none" w:eastAsia="x-none"/>
        </w:rPr>
        <w:t xml:space="preserve">antriebstechnische </w:t>
      </w:r>
      <w:r w:rsidR="00673644" w:rsidRPr="00FB5141">
        <w:rPr>
          <w:rFonts w:ascii="Calibri" w:hAnsi="Calibri" w:cs="Calibri"/>
          <w:spacing w:val="-2"/>
          <w:sz w:val="21"/>
          <w:szCs w:val="21"/>
          <w:lang w:val="x-none" w:eastAsia="x-none"/>
        </w:rPr>
        <w:t>Schlüsselk</w:t>
      </w:r>
      <w:r w:rsidR="0022454C" w:rsidRPr="00FB5141">
        <w:rPr>
          <w:rFonts w:ascii="Calibri" w:hAnsi="Calibri" w:cs="Calibri"/>
          <w:spacing w:val="-2"/>
          <w:sz w:val="21"/>
          <w:szCs w:val="21"/>
          <w:lang w:val="x-none" w:eastAsia="x-none"/>
        </w:rPr>
        <w:t xml:space="preserve">omponenten für </w:t>
      </w:r>
      <w:r w:rsidR="00C81A88">
        <w:rPr>
          <w:rFonts w:ascii="Calibri" w:hAnsi="Calibri" w:cs="Calibri"/>
          <w:spacing w:val="-2"/>
          <w:sz w:val="21"/>
          <w:szCs w:val="21"/>
          <w:lang w:val="x-none" w:eastAsia="x-none"/>
        </w:rPr>
        <w:t xml:space="preserve">die </w:t>
      </w:r>
      <w:r w:rsidR="0022454C" w:rsidRPr="00FB5141">
        <w:rPr>
          <w:rFonts w:ascii="Calibri" w:hAnsi="Calibri" w:cs="Calibri"/>
          <w:spacing w:val="-2"/>
          <w:sz w:val="21"/>
          <w:szCs w:val="21"/>
          <w:lang w:val="x-none" w:eastAsia="x-none"/>
        </w:rPr>
        <w:t>vielen zentrale</w:t>
      </w:r>
      <w:r w:rsidR="00C81A88">
        <w:rPr>
          <w:rFonts w:ascii="Calibri" w:hAnsi="Calibri" w:cs="Calibri"/>
          <w:spacing w:val="-2"/>
          <w:sz w:val="21"/>
          <w:szCs w:val="21"/>
          <w:lang w:val="x-none" w:eastAsia="x-none"/>
        </w:rPr>
        <w:t>n</w:t>
      </w:r>
      <w:r w:rsidR="0022454C" w:rsidRPr="00FB5141">
        <w:rPr>
          <w:rFonts w:ascii="Calibri" w:hAnsi="Calibri" w:cs="Calibri"/>
          <w:spacing w:val="-2"/>
          <w:sz w:val="21"/>
          <w:szCs w:val="21"/>
          <w:lang w:val="x-none" w:eastAsia="x-none"/>
        </w:rPr>
        <w:t xml:space="preserve"> Prozessstufen der Stahl- und Metallverarbeitung bereitstell</w:t>
      </w:r>
      <w:r w:rsidR="00C247A2" w:rsidRPr="00FB5141">
        <w:rPr>
          <w:rFonts w:ascii="Calibri" w:hAnsi="Calibri" w:cs="Calibri"/>
          <w:spacing w:val="-2"/>
          <w:sz w:val="21"/>
          <w:szCs w:val="21"/>
          <w:lang w:val="x-none" w:eastAsia="x-none"/>
        </w:rPr>
        <w:t xml:space="preserve">en. </w:t>
      </w:r>
      <w:bookmarkEnd w:id="0"/>
      <w:r w:rsidR="00FB5141">
        <w:rPr>
          <w:rFonts w:ascii="Calibri" w:hAnsi="Calibri" w:cs="Calibri"/>
          <w:spacing w:val="-2"/>
          <w:sz w:val="21"/>
          <w:szCs w:val="21"/>
          <w:lang w:val="x-none" w:eastAsia="x-none"/>
        </w:rPr>
        <w:t>A</w:t>
      </w:r>
      <w:r w:rsidR="00C247A2" w:rsidRPr="00FB5141">
        <w:rPr>
          <w:rFonts w:ascii="Calibri" w:hAnsi="Calibri" w:cs="Calibri"/>
          <w:spacing w:val="-2"/>
          <w:sz w:val="21"/>
          <w:szCs w:val="21"/>
          <w:lang w:val="x-none" w:eastAsia="x-none"/>
        </w:rPr>
        <w:t xml:space="preserve">uf der Basis </w:t>
      </w:r>
      <w:r w:rsidR="0022454C" w:rsidRPr="00FB5141">
        <w:rPr>
          <w:rFonts w:ascii="Calibri" w:hAnsi="Calibri" w:cs="Calibri"/>
          <w:spacing w:val="-2"/>
          <w:sz w:val="21"/>
          <w:szCs w:val="21"/>
          <w:lang w:val="x-none" w:eastAsia="x-none"/>
        </w:rPr>
        <w:t xml:space="preserve">seiner </w:t>
      </w:r>
      <w:r w:rsidR="00C247A2" w:rsidRPr="00FB5141">
        <w:rPr>
          <w:rFonts w:ascii="Calibri" w:hAnsi="Calibri" w:cs="Calibri"/>
          <w:spacing w:val="-2"/>
          <w:sz w:val="21"/>
          <w:szCs w:val="21"/>
          <w:lang w:val="x-none" w:eastAsia="x-none"/>
        </w:rPr>
        <w:t>hohen Fertigungstiefe</w:t>
      </w:r>
      <w:r w:rsidR="00673644" w:rsidRPr="00FB5141">
        <w:rPr>
          <w:rFonts w:ascii="Calibri" w:hAnsi="Calibri" w:cs="Calibri"/>
          <w:spacing w:val="-2"/>
          <w:sz w:val="21"/>
          <w:szCs w:val="21"/>
          <w:lang w:val="x-none" w:eastAsia="x-none"/>
        </w:rPr>
        <w:t>, seiner Beratungskompetenz</w:t>
      </w:r>
      <w:r w:rsidR="00C247A2" w:rsidRPr="00FB5141">
        <w:rPr>
          <w:rFonts w:ascii="Calibri" w:hAnsi="Calibri" w:cs="Calibri"/>
          <w:spacing w:val="-2"/>
          <w:sz w:val="21"/>
          <w:szCs w:val="21"/>
          <w:lang w:val="x-none" w:eastAsia="x-none"/>
        </w:rPr>
        <w:t xml:space="preserve"> und seine</w:t>
      </w:r>
      <w:r w:rsidR="00673644" w:rsidRPr="00FB5141">
        <w:rPr>
          <w:rFonts w:ascii="Calibri" w:hAnsi="Calibri" w:cs="Calibri"/>
          <w:spacing w:val="-2"/>
          <w:sz w:val="21"/>
          <w:szCs w:val="21"/>
          <w:lang w:val="x-none" w:eastAsia="x-none"/>
        </w:rPr>
        <w:t>s</w:t>
      </w:r>
      <w:r w:rsidR="00A9680E" w:rsidRPr="00FB5141">
        <w:rPr>
          <w:rFonts w:ascii="Calibri" w:hAnsi="Calibri" w:cs="Calibri"/>
          <w:spacing w:val="-2"/>
          <w:sz w:val="21"/>
          <w:szCs w:val="21"/>
          <w:lang w:val="x-none" w:eastAsia="x-none"/>
        </w:rPr>
        <w:t xml:space="preserve"> Entwicklungs</w:t>
      </w:r>
      <w:r w:rsidR="00673644" w:rsidRPr="00FB5141">
        <w:rPr>
          <w:rFonts w:ascii="Calibri" w:hAnsi="Calibri" w:cs="Calibri"/>
          <w:spacing w:val="-2"/>
          <w:sz w:val="21"/>
          <w:szCs w:val="21"/>
          <w:lang w:val="x-none" w:eastAsia="x-none"/>
        </w:rPr>
        <w:t xml:space="preserve">-Knowhows </w:t>
      </w:r>
      <w:r w:rsidR="00FB5141">
        <w:rPr>
          <w:rFonts w:ascii="Calibri" w:hAnsi="Calibri" w:cs="Calibri"/>
          <w:spacing w:val="-2"/>
          <w:sz w:val="21"/>
          <w:szCs w:val="21"/>
          <w:lang w:val="x-none" w:eastAsia="x-none"/>
        </w:rPr>
        <w:t>ist d</w:t>
      </w:r>
      <w:r w:rsidR="00FB5141" w:rsidRPr="00FB5141">
        <w:rPr>
          <w:rFonts w:ascii="Calibri" w:hAnsi="Calibri" w:cs="Calibri"/>
          <w:spacing w:val="-2"/>
          <w:sz w:val="21"/>
          <w:szCs w:val="21"/>
          <w:lang w:val="x-none" w:eastAsia="x-none"/>
        </w:rPr>
        <w:t xml:space="preserve">as Unternehmen auch in der Lage, seine Kunden </w:t>
      </w:r>
      <w:r w:rsidR="00C247A2" w:rsidRPr="00FB5141">
        <w:rPr>
          <w:rFonts w:ascii="Calibri" w:hAnsi="Calibri" w:cs="Calibri"/>
          <w:spacing w:val="-2"/>
          <w:sz w:val="21"/>
          <w:szCs w:val="21"/>
          <w:lang w:val="x-none" w:eastAsia="x-none"/>
        </w:rPr>
        <w:t xml:space="preserve">langfristig </w:t>
      </w:r>
      <w:r w:rsidR="00A9680E" w:rsidRPr="00FB5141">
        <w:rPr>
          <w:rFonts w:ascii="Calibri" w:hAnsi="Calibri" w:cs="Calibri"/>
          <w:spacing w:val="-2"/>
          <w:sz w:val="21"/>
          <w:szCs w:val="21"/>
          <w:lang w:val="x-none" w:eastAsia="x-none"/>
        </w:rPr>
        <w:t xml:space="preserve">als </w:t>
      </w:r>
      <w:r w:rsidR="00C247A2" w:rsidRPr="00FB5141">
        <w:rPr>
          <w:rFonts w:ascii="Calibri" w:hAnsi="Calibri" w:cs="Calibri"/>
          <w:spacing w:val="-2"/>
          <w:sz w:val="21"/>
          <w:szCs w:val="21"/>
          <w:lang w:val="x-none" w:eastAsia="x-none"/>
        </w:rPr>
        <w:t>Technologie</w:t>
      </w:r>
      <w:r w:rsidR="00A9680E" w:rsidRPr="00FB5141">
        <w:rPr>
          <w:rFonts w:ascii="Calibri" w:hAnsi="Calibri" w:cs="Calibri"/>
          <w:spacing w:val="-2"/>
          <w:sz w:val="21"/>
          <w:szCs w:val="21"/>
          <w:lang w:val="x-none" w:eastAsia="x-none"/>
        </w:rPr>
        <w:t>partner zu begleiten</w:t>
      </w:r>
      <w:r w:rsidR="006B62F1" w:rsidRPr="00FB5141">
        <w:rPr>
          <w:rFonts w:ascii="Calibri" w:hAnsi="Calibri" w:cs="Calibri"/>
          <w:spacing w:val="-2"/>
          <w:sz w:val="21"/>
          <w:szCs w:val="21"/>
          <w:lang w:val="x-none" w:eastAsia="x-none"/>
        </w:rPr>
        <w:t>. Dabei ist auch die</w:t>
      </w:r>
      <w:r w:rsidR="00673644" w:rsidRPr="00FB5141">
        <w:rPr>
          <w:rFonts w:ascii="Calibri" w:hAnsi="Calibri" w:cs="Calibri"/>
          <w:spacing w:val="-2"/>
          <w:sz w:val="21"/>
          <w:szCs w:val="21"/>
          <w:lang w:val="x-none" w:eastAsia="x-none"/>
        </w:rPr>
        <w:t xml:space="preserve"> Realisierung von kundenspezifischen Konfigurationen und Sonderlösungen</w:t>
      </w:r>
      <w:r w:rsidR="006B62F1" w:rsidRPr="00FB5141">
        <w:rPr>
          <w:rFonts w:ascii="Calibri" w:hAnsi="Calibri" w:cs="Calibri"/>
          <w:spacing w:val="-2"/>
          <w:sz w:val="21"/>
          <w:szCs w:val="21"/>
          <w:lang w:val="x-none" w:eastAsia="x-none"/>
        </w:rPr>
        <w:t xml:space="preserve"> ein fester Bestandteil des RINGSPANN-Portfolios</w:t>
      </w:r>
      <w:r w:rsidR="00673644" w:rsidRPr="00FB5141">
        <w:rPr>
          <w:rFonts w:ascii="Calibri" w:hAnsi="Calibri" w:cs="Calibri"/>
          <w:spacing w:val="-2"/>
          <w:sz w:val="21"/>
          <w:szCs w:val="21"/>
          <w:lang w:val="x-none" w:eastAsia="x-none"/>
        </w:rPr>
        <w:t xml:space="preserve">. </w:t>
      </w:r>
      <w:r w:rsidR="00C247A2" w:rsidRPr="00FB5141">
        <w:rPr>
          <w:rFonts w:ascii="Calibri" w:hAnsi="Calibri" w:cs="Calibri"/>
          <w:spacing w:val="-2"/>
          <w:sz w:val="21"/>
          <w:szCs w:val="21"/>
          <w:lang w:val="x-none" w:eastAsia="x-none"/>
        </w:rPr>
        <w:t xml:space="preserve">Darüber hinaus </w:t>
      </w:r>
      <w:r w:rsidR="00B22F35" w:rsidRPr="00FB5141">
        <w:rPr>
          <w:rFonts w:ascii="Calibri" w:hAnsi="Calibri" w:cs="Calibri"/>
          <w:spacing w:val="-2"/>
          <w:sz w:val="21"/>
          <w:szCs w:val="21"/>
          <w:lang w:val="x-none" w:eastAsia="x-none"/>
        </w:rPr>
        <w:t>vermag</w:t>
      </w:r>
      <w:r w:rsidR="00C247A2" w:rsidRPr="00FB5141">
        <w:rPr>
          <w:rFonts w:ascii="Calibri" w:hAnsi="Calibri" w:cs="Calibri"/>
          <w:spacing w:val="-2"/>
          <w:sz w:val="21"/>
          <w:szCs w:val="21"/>
          <w:lang w:val="x-none" w:eastAsia="x-none"/>
        </w:rPr>
        <w:t xml:space="preserve"> </w:t>
      </w:r>
      <w:r w:rsidR="006B62F1" w:rsidRPr="00FB5141">
        <w:rPr>
          <w:rFonts w:ascii="Calibri" w:hAnsi="Calibri" w:cs="Calibri"/>
          <w:spacing w:val="-2"/>
          <w:sz w:val="21"/>
          <w:szCs w:val="21"/>
          <w:lang w:val="x-none" w:eastAsia="x-none"/>
        </w:rPr>
        <w:t xml:space="preserve">das Unternehmen </w:t>
      </w:r>
      <w:r w:rsidR="00C247A2" w:rsidRPr="00FB5141">
        <w:rPr>
          <w:rFonts w:ascii="Calibri" w:hAnsi="Calibri" w:cs="Calibri"/>
          <w:spacing w:val="-2"/>
          <w:sz w:val="21"/>
          <w:szCs w:val="21"/>
          <w:lang w:val="x-none" w:eastAsia="x-none"/>
        </w:rPr>
        <w:t xml:space="preserve">dank strategisch ausgelegter Lagerkapazitäten und dank seiner </w:t>
      </w:r>
      <w:r w:rsidR="0022454C" w:rsidRPr="00FB5141">
        <w:rPr>
          <w:rFonts w:ascii="Calibri" w:hAnsi="Calibri" w:cs="Calibri"/>
          <w:spacing w:val="-2"/>
          <w:sz w:val="21"/>
          <w:szCs w:val="21"/>
          <w:lang w:val="x-none" w:eastAsia="x-none"/>
        </w:rPr>
        <w:t xml:space="preserve">internationalen Präsenz </w:t>
      </w:r>
      <w:r w:rsidR="00C247A2" w:rsidRPr="00FB5141">
        <w:rPr>
          <w:rFonts w:ascii="Calibri" w:hAnsi="Calibri" w:cs="Calibri"/>
          <w:spacing w:val="-2"/>
          <w:sz w:val="21"/>
          <w:szCs w:val="21"/>
          <w:lang w:val="x-none" w:eastAsia="x-none"/>
        </w:rPr>
        <w:t xml:space="preserve">– die Gruppe hat inzwischen weltweit 22 Gesellschaften – </w:t>
      </w:r>
      <w:r w:rsidR="00A9680E" w:rsidRPr="00FB5141">
        <w:rPr>
          <w:rFonts w:ascii="Calibri" w:hAnsi="Calibri" w:cs="Calibri"/>
          <w:spacing w:val="-2"/>
          <w:sz w:val="21"/>
          <w:szCs w:val="21"/>
          <w:lang w:val="x-none" w:eastAsia="x-none"/>
        </w:rPr>
        <w:t xml:space="preserve">die </w:t>
      </w:r>
      <w:r w:rsidR="00C247A2" w:rsidRPr="00FB5141">
        <w:rPr>
          <w:rFonts w:ascii="Calibri" w:hAnsi="Calibri" w:cs="Calibri"/>
          <w:spacing w:val="-2"/>
          <w:sz w:val="21"/>
          <w:szCs w:val="21"/>
          <w:lang w:val="x-none" w:eastAsia="x-none"/>
        </w:rPr>
        <w:t xml:space="preserve">hohe Verfügbarkeit </w:t>
      </w:r>
      <w:r w:rsidR="00A9680E" w:rsidRPr="00FB5141">
        <w:rPr>
          <w:rFonts w:ascii="Calibri" w:hAnsi="Calibri" w:cs="Calibri"/>
          <w:spacing w:val="-2"/>
          <w:sz w:val="21"/>
          <w:szCs w:val="21"/>
          <w:lang w:val="x-none" w:eastAsia="x-none"/>
        </w:rPr>
        <w:t xml:space="preserve">nahezu </w:t>
      </w:r>
      <w:r w:rsidR="00C247A2" w:rsidRPr="00FB5141">
        <w:rPr>
          <w:rFonts w:ascii="Calibri" w:hAnsi="Calibri" w:cs="Calibri"/>
          <w:spacing w:val="-2"/>
          <w:sz w:val="21"/>
          <w:szCs w:val="21"/>
          <w:lang w:val="x-none" w:eastAsia="x-none"/>
        </w:rPr>
        <w:t xml:space="preserve">aller Komponenten </w:t>
      </w:r>
      <w:r w:rsidR="00B22F35" w:rsidRPr="00FB5141">
        <w:rPr>
          <w:rFonts w:ascii="Calibri" w:hAnsi="Calibri" w:cs="Calibri"/>
          <w:spacing w:val="-2"/>
          <w:sz w:val="21"/>
          <w:szCs w:val="21"/>
          <w:lang w:val="x-none" w:eastAsia="x-none"/>
        </w:rPr>
        <w:t xml:space="preserve">zu </w:t>
      </w:r>
      <w:r w:rsidR="00C247A2" w:rsidRPr="00FB5141">
        <w:rPr>
          <w:rFonts w:ascii="Calibri" w:hAnsi="Calibri" w:cs="Calibri"/>
          <w:spacing w:val="-2"/>
          <w:sz w:val="21"/>
          <w:szCs w:val="21"/>
          <w:lang w:val="x-none" w:eastAsia="x-none"/>
        </w:rPr>
        <w:t>gewährleisten</w:t>
      </w:r>
      <w:r w:rsidR="00952594" w:rsidRPr="00FB5141">
        <w:rPr>
          <w:rFonts w:ascii="Calibri" w:hAnsi="Calibri" w:cs="Calibri"/>
          <w:spacing w:val="-2"/>
          <w:sz w:val="21"/>
          <w:szCs w:val="21"/>
          <w:lang w:val="x-none" w:eastAsia="x-none"/>
        </w:rPr>
        <w:t>.</w:t>
      </w:r>
      <w:r w:rsidR="00A9680E" w:rsidRPr="00FB5141">
        <w:rPr>
          <w:rFonts w:ascii="Calibri" w:hAnsi="Calibri" w:cs="Calibri"/>
          <w:spacing w:val="-2"/>
          <w:sz w:val="21"/>
          <w:szCs w:val="21"/>
          <w:lang w:val="x-none" w:eastAsia="x-none"/>
        </w:rPr>
        <w:t xml:space="preserve"> </w:t>
      </w:r>
      <w:r w:rsidRPr="00FB5141">
        <w:rPr>
          <w:rFonts w:ascii="Calibri" w:hAnsi="Calibri" w:cs="Calibri"/>
          <w:spacing w:val="-2"/>
          <w:sz w:val="21"/>
          <w:szCs w:val="21"/>
          <w:lang w:val="x-none" w:eastAsia="x-none"/>
        </w:rPr>
        <w:t>“</w:t>
      </w:r>
      <w:r w:rsidR="00D10168">
        <w:rPr>
          <w:rFonts w:ascii="Calibri" w:hAnsi="Calibri" w:cs="Calibri"/>
          <w:spacing w:val="-2"/>
          <w:sz w:val="21"/>
          <w:szCs w:val="21"/>
          <w:lang w:val="x-none" w:eastAsia="x-none"/>
        </w:rPr>
        <w:t>A</w:t>
      </w:r>
      <w:r w:rsidR="00E820AE" w:rsidRPr="00FB5141">
        <w:rPr>
          <w:rFonts w:ascii="Calibri" w:hAnsi="Calibri" w:cs="Calibri"/>
          <w:spacing w:val="-2"/>
          <w:sz w:val="21"/>
          <w:szCs w:val="21"/>
          <w:lang w:val="x-none" w:eastAsia="x-none"/>
        </w:rPr>
        <w:t xml:space="preserve">ngesichts der derzeitigen Lieferketten-Problematik ist das </w:t>
      </w:r>
      <w:r w:rsidR="00B22F35" w:rsidRPr="00FB5141">
        <w:rPr>
          <w:rFonts w:ascii="Calibri" w:hAnsi="Calibri" w:cs="Calibri"/>
          <w:spacing w:val="-2"/>
          <w:sz w:val="21"/>
          <w:szCs w:val="21"/>
          <w:lang w:val="x-none" w:eastAsia="x-none"/>
        </w:rPr>
        <w:t xml:space="preserve">für jeden Anlagenbauer </w:t>
      </w:r>
      <w:r w:rsidR="00E820AE" w:rsidRPr="00FB5141">
        <w:rPr>
          <w:rFonts w:ascii="Calibri" w:hAnsi="Calibri" w:cs="Calibri"/>
          <w:spacing w:val="-2"/>
          <w:sz w:val="21"/>
          <w:szCs w:val="21"/>
          <w:lang w:val="x-none" w:eastAsia="x-none"/>
        </w:rPr>
        <w:t>ein enormer Vorteil</w:t>
      </w:r>
      <w:r w:rsidRPr="00FB5141">
        <w:rPr>
          <w:rFonts w:ascii="Calibri" w:hAnsi="Calibri" w:cs="Calibri"/>
          <w:spacing w:val="-2"/>
          <w:sz w:val="21"/>
          <w:szCs w:val="21"/>
          <w:lang w:val="x-none" w:eastAsia="x-none"/>
        </w:rPr>
        <w:t>”, betont Markus Berger.</w:t>
      </w:r>
    </w:p>
    <w:p w14:paraId="2B3C9F8B" w14:textId="2F58C9E1" w:rsidR="00B22F35" w:rsidRPr="00FB5141" w:rsidRDefault="00F32325" w:rsidP="00D4734C">
      <w:pPr>
        <w:spacing w:after="120" w:line="360" w:lineRule="auto"/>
        <w:ind w:left="0"/>
        <w:jc w:val="both"/>
        <w:rPr>
          <w:rFonts w:ascii="Calibri" w:hAnsi="Calibri" w:cs="Calibri"/>
          <w:b/>
          <w:bCs/>
          <w:spacing w:val="-2"/>
          <w:sz w:val="21"/>
          <w:szCs w:val="21"/>
          <w:lang w:val="x-none" w:eastAsia="x-none"/>
        </w:rPr>
      </w:pPr>
      <w:r w:rsidRPr="00FB5141">
        <w:rPr>
          <w:rFonts w:ascii="Calibri" w:hAnsi="Calibri" w:cs="Calibri"/>
          <w:b/>
          <w:bCs/>
          <w:spacing w:val="-2"/>
          <w:sz w:val="21"/>
          <w:szCs w:val="21"/>
          <w:lang w:val="x-none" w:eastAsia="x-none"/>
        </w:rPr>
        <w:t>Der Markt wächst, aber...</w:t>
      </w:r>
    </w:p>
    <w:p w14:paraId="52EC9E00" w14:textId="3F2F5EF7" w:rsidR="005B699C" w:rsidRPr="00FB5141" w:rsidRDefault="006020DE" w:rsidP="00BF4B6E">
      <w:pPr>
        <w:spacing w:after="120" w:line="360" w:lineRule="auto"/>
        <w:ind w:left="0"/>
        <w:jc w:val="both"/>
        <w:rPr>
          <w:rFonts w:ascii="Calibri" w:hAnsi="Calibri" w:cs="Calibri"/>
          <w:spacing w:val="-2"/>
          <w:sz w:val="21"/>
          <w:szCs w:val="21"/>
        </w:rPr>
      </w:pPr>
      <w:r w:rsidRPr="00FB5141">
        <w:rPr>
          <w:rFonts w:ascii="Calibri" w:hAnsi="Calibri" w:cs="Calibri"/>
          <w:spacing w:val="-2"/>
          <w:sz w:val="21"/>
          <w:szCs w:val="21"/>
          <w:lang w:val="x-none" w:eastAsia="x-none"/>
        </w:rPr>
        <w:t xml:space="preserve">Insgesamt erwarten Analysten für den weltweiten Stahl- und Metallverarbeitungsmarkt bis 2030 ein Wachstum auf etwa 14 Billionen Dollar. </w:t>
      </w:r>
      <w:r w:rsidR="00C52EA5" w:rsidRPr="00FB5141">
        <w:rPr>
          <w:rFonts w:ascii="Calibri" w:hAnsi="Calibri" w:cs="Calibri"/>
          <w:spacing w:val="-2"/>
          <w:sz w:val="21"/>
          <w:szCs w:val="21"/>
          <w:lang w:val="x-none" w:eastAsia="x-none"/>
        </w:rPr>
        <w:t xml:space="preserve">Das klingt </w:t>
      </w:r>
      <w:r w:rsidR="002859BB" w:rsidRPr="00FB5141">
        <w:rPr>
          <w:rFonts w:ascii="Calibri" w:hAnsi="Calibri" w:cs="Calibri"/>
          <w:spacing w:val="-2"/>
          <w:sz w:val="21"/>
          <w:szCs w:val="21"/>
          <w:lang w:val="x-none" w:eastAsia="x-none"/>
        </w:rPr>
        <w:t xml:space="preserve">zunächst </w:t>
      </w:r>
      <w:r w:rsidR="00C52EA5" w:rsidRPr="00FB5141">
        <w:rPr>
          <w:rFonts w:ascii="Calibri" w:hAnsi="Calibri" w:cs="Calibri"/>
          <w:spacing w:val="-2"/>
          <w:sz w:val="21"/>
          <w:szCs w:val="21"/>
          <w:lang w:val="x-none" w:eastAsia="x-none"/>
        </w:rPr>
        <w:t xml:space="preserve">gewaltig. </w:t>
      </w:r>
      <w:r w:rsidRPr="00FB5141">
        <w:rPr>
          <w:rFonts w:ascii="Calibri" w:hAnsi="Calibri" w:cs="Calibri"/>
          <w:spacing w:val="-2"/>
          <w:sz w:val="21"/>
          <w:szCs w:val="21"/>
          <w:lang w:val="x-none" w:eastAsia="x-none"/>
        </w:rPr>
        <w:t xml:space="preserve">Da </w:t>
      </w:r>
      <w:r w:rsidR="00C52EA5" w:rsidRPr="00FB5141">
        <w:rPr>
          <w:rFonts w:ascii="Calibri" w:hAnsi="Calibri" w:cs="Calibri"/>
          <w:spacing w:val="-2"/>
          <w:sz w:val="21"/>
          <w:szCs w:val="21"/>
          <w:lang w:val="x-none" w:eastAsia="x-none"/>
        </w:rPr>
        <w:t xml:space="preserve">aber </w:t>
      </w:r>
      <w:r w:rsidRPr="00FB5141">
        <w:rPr>
          <w:rFonts w:ascii="Calibri" w:hAnsi="Calibri" w:cs="Calibri"/>
          <w:spacing w:val="-2"/>
          <w:sz w:val="21"/>
          <w:szCs w:val="21"/>
          <w:lang w:val="x-none" w:eastAsia="x-none"/>
        </w:rPr>
        <w:t>gleichzeitig mit einer sinkenden Zahl der Stahlwerke</w:t>
      </w:r>
      <w:r w:rsidR="00934147" w:rsidRPr="00FB5141">
        <w:rPr>
          <w:rFonts w:ascii="Calibri" w:hAnsi="Calibri" w:cs="Calibri"/>
          <w:spacing w:val="-2"/>
          <w:sz w:val="21"/>
          <w:szCs w:val="21"/>
          <w:lang w:val="x-none" w:eastAsia="x-none"/>
        </w:rPr>
        <w:t xml:space="preserve">, </w:t>
      </w:r>
      <w:r w:rsidRPr="00FB5141">
        <w:rPr>
          <w:rFonts w:ascii="Calibri" w:hAnsi="Calibri" w:cs="Calibri"/>
          <w:spacing w:val="-2"/>
          <w:sz w:val="21"/>
          <w:szCs w:val="21"/>
          <w:lang w:val="x-none" w:eastAsia="x-none"/>
        </w:rPr>
        <w:t>Hütten</w:t>
      </w:r>
      <w:r w:rsidR="00934147" w:rsidRPr="00FB5141">
        <w:rPr>
          <w:rFonts w:ascii="Calibri" w:hAnsi="Calibri" w:cs="Calibri"/>
          <w:spacing w:val="-2"/>
          <w:sz w:val="21"/>
          <w:szCs w:val="21"/>
          <w:lang w:val="x-none" w:eastAsia="x-none"/>
        </w:rPr>
        <w:t>- und Verarbeitungs</w:t>
      </w:r>
      <w:r w:rsidRPr="00FB5141">
        <w:rPr>
          <w:rFonts w:ascii="Calibri" w:hAnsi="Calibri" w:cs="Calibri"/>
          <w:spacing w:val="-2"/>
          <w:sz w:val="21"/>
          <w:szCs w:val="21"/>
          <w:lang w:val="x-none" w:eastAsia="x-none"/>
        </w:rPr>
        <w:t xml:space="preserve">betriebe zu rechnen ist, </w:t>
      </w:r>
      <w:r w:rsidR="00F32325" w:rsidRPr="00FB5141">
        <w:rPr>
          <w:rFonts w:ascii="Calibri" w:hAnsi="Calibri" w:cs="Calibri"/>
          <w:spacing w:val="-2"/>
          <w:sz w:val="21"/>
          <w:szCs w:val="21"/>
          <w:lang w:val="x-none" w:eastAsia="x-none"/>
        </w:rPr>
        <w:t xml:space="preserve">werden sich </w:t>
      </w:r>
      <w:r w:rsidRPr="00FB5141">
        <w:rPr>
          <w:rFonts w:ascii="Calibri" w:hAnsi="Calibri" w:cs="Calibri"/>
          <w:spacing w:val="-2"/>
          <w:sz w:val="21"/>
          <w:szCs w:val="21"/>
          <w:lang w:val="x-none" w:eastAsia="x-none"/>
        </w:rPr>
        <w:t>die Absatzchancen für die Anlagen</w:t>
      </w:r>
      <w:r w:rsidR="00F32325" w:rsidRPr="00FB5141">
        <w:rPr>
          <w:rFonts w:ascii="Calibri" w:hAnsi="Calibri" w:cs="Calibri"/>
          <w:spacing w:val="-2"/>
          <w:sz w:val="21"/>
          <w:szCs w:val="21"/>
          <w:lang w:val="x-none" w:eastAsia="x-none"/>
        </w:rPr>
        <w:t xml:space="preserve">bauer und Ausrüster der Branche reduzieren. </w:t>
      </w:r>
      <w:r w:rsidR="00C52EA5" w:rsidRPr="00FB5141">
        <w:rPr>
          <w:rFonts w:ascii="Calibri" w:hAnsi="Calibri" w:cs="Calibri"/>
          <w:spacing w:val="-2"/>
          <w:sz w:val="21"/>
          <w:szCs w:val="21"/>
          <w:lang w:val="x-none" w:eastAsia="x-none"/>
        </w:rPr>
        <w:t xml:space="preserve">Das führt zu einem </w:t>
      </w:r>
      <w:r w:rsidR="00BF4B6E" w:rsidRPr="00FB5141">
        <w:rPr>
          <w:rFonts w:ascii="Calibri" w:hAnsi="Calibri" w:cs="Calibri"/>
          <w:spacing w:val="-2"/>
          <w:sz w:val="21"/>
          <w:szCs w:val="21"/>
          <w:lang w:val="x-none" w:eastAsia="x-none"/>
        </w:rPr>
        <w:t xml:space="preserve">sich verschärfenden </w:t>
      </w:r>
      <w:r w:rsidR="00F32325" w:rsidRPr="00FB5141">
        <w:rPr>
          <w:rFonts w:ascii="Calibri" w:hAnsi="Calibri" w:cs="Calibri"/>
          <w:spacing w:val="-2"/>
          <w:sz w:val="21"/>
          <w:szCs w:val="21"/>
          <w:lang w:val="x-none" w:eastAsia="x-none"/>
        </w:rPr>
        <w:t>Verdrängungswettbewerb</w:t>
      </w:r>
      <w:r w:rsidR="00C52EA5" w:rsidRPr="00FB5141">
        <w:rPr>
          <w:rFonts w:ascii="Calibri" w:hAnsi="Calibri" w:cs="Calibri"/>
          <w:spacing w:val="-2"/>
          <w:sz w:val="21"/>
          <w:szCs w:val="21"/>
          <w:lang w:val="x-none" w:eastAsia="x-none"/>
        </w:rPr>
        <w:t>, in dem</w:t>
      </w:r>
      <w:r w:rsidR="00F32325" w:rsidRPr="00FB5141">
        <w:rPr>
          <w:rFonts w:ascii="Calibri" w:hAnsi="Calibri" w:cs="Calibri"/>
          <w:spacing w:val="-2"/>
          <w:sz w:val="21"/>
          <w:szCs w:val="21"/>
          <w:lang w:val="x-none" w:eastAsia="x-none"/>
        </w:rPr>
        <w:t xml:space="preserve"> es von entscheidender Bedeutung für die Anlagen</w:t>
      </w:r>
      <w:r w:rsidR="00934147" w:rsidRPr="00FB5141">
        <w:rPr>
          <w:rFonts w:ascii="Calibri" w:hAnsi="Calibri" w:cs="Calibri"/>
          <w:spacing w:val="-2"/>
          <w:sz w:val="21"/>
          <w:szCs w:val="21"/>
          <w:lang w:val="x-none" w:eastAsia="x-none"/>
        </w:rPr>
        <w:t>- und Maschinen</w:t>
      </w:r>
      <w:r w:rsidR="00F32325" w:rsidRPr="00FB5141">
        <w:rPr>
          <w:rFonts w:ascii="Calibri" w:hAnsi="Calibri" w:cs="Calibri"/>
          <w:spacing w:val="-2"/>
          <w:sz w:val="21"/>
          <w:szCs w:val="21"/>
          <w:lang w:val="x-none" w:eastAsia="x-none"/>
        </w:rPr>
        <w:t>bauer</w:t>
      </w:r>
      <w:r w:rsidR="00C52EA5" w:rsidRPr="00FB5141">
        <w:rPr>
          <w:rFonts w:ascii="Calibri" w:hAnsi="Calibri" w:cs="Calibri"/>
          <w:spacing w:val="-2"/>
          <w:sz w:val="21"/>
          <w:szCs w:val="21"/>
          <w:lang w:val="x-none" w:eastAsia="x-none"/>
        </w:rPr>
        <w:t xml:space="preserve"> ist</w:t>
      </w:r>
      <w:r w:rsidR="00F32325" w:rsidRPr="00FB5141">
        <w:rPr>
          <w:rFonts w:ascii="Calibri" w:hAnsi="Calibri" w:cs="Calibri"/>
          <w:spacing w:val="-2"/>
          <w:sz w:val="21"/>
          <w:szCs w:val="21"/>
          <w:lang w:val="x-none" w:eastAsia="x-none"/>
        </w:rPr>
        <w:t xml:space="preserve">, zuverlässige und breit aufgestellte Zulieferer mit internationaler Ausrichtung an ihrer Seite zu wissen. </w:t>
      </w:r>
      <w:r w:rsidR="004207F9" w:rsidRPr="004207F9">
        <w:rPr>
          <w:rFonts w:ascii="Calibri" w:hAnsi="Calibri" w:cs="Calibri"/>
          <w:spacing w:val="-2"/>
          <w:sz w:val="21"/>
          <w:szCs w:val="21"/>
          <w:lang w:val="x-none" w:eastAsia="x-none"/>
        </w:rPr>
        <w:t>“Gerade vor diesem Hintergrund ist RINGSPANN für die Hersteller von Warm- und Kaltwalzwerken, Casting-Anlagen, Spalt- und Querteilmaschinen, Richtanlagen, Coil-Handling- und Förderanlagen sowie oberflächentechnischen Veredelungsanlagen ein attraktiver Partner. Mit unserem breit aufgestellten und technologisch anspruchsvollen Produktportfolio, unserer internationalen Präsenz und unserem fachübergreifenden Branchenwissen bieten wir den OEMs jenes hohe Maß an Sicherheit und Flexibilität, das sie benötigen, um auch in Zukunft wettbewerbsfähige Maschinen- und Anlagenlösungen zu realisieren”, sagt Markus Berger.</w:t>
      </w:r>
      <w:r w:rsidR="004207F9">
        <w:rPr>
          <w:rFonts w:ascii="Calibri" w:hAnsi="Calibri" w:cs="Calibri"/>
          <w:spacing w:val="-2"/>
          <w:sz w:val="21"/>
          <w:szCs w:val="21"/>
          <w:lang w:val="x-none" w:eastAsia="x-none"/>
        </w:rPr>
        <w:t xml:space="preserve"> </w:t>
      </w:r>
      <w:r w:rsidR="00856685" w:rsidRPr="00FB5141">
        <w:rPr>
          <w:rFonts w:ascii="Calibri" w:hAnsi="Calibri" w:cs="Calibri"/>
          <w:bCs/>
          <w:i/>
          <w:spacing w:val="-2"/>
          <w:sz w:val="21"/>
          <w:szCs w:val="21"/>
        </w:rPr>
        <w:t>ms</w:t>
      </w:r>
    </w:p>
    <w:p w14:paraId="5A764F0C" w14:textId="6D0603FB" w:rsidR="00EE5EA9" w:rsidRPr="008C17B4" w:rsidRDefault="007F3A3D" w:rsidP="00786520">
      <w:pPr>
        <w:spacing w:after="120" w:line="360" w:lineRule="auto"/>
        <w:ind w:left="0"/>
        <w:rPr>
          <w:rFonts w:ascii="Calibri" w:hAnsi="Calibri" w:cs="Calibri"/>
          <w:i/>
          <w:spacing w:val="0"/>
          <w:sz w:val="16"/>
        </w:rPr>
      </w:pPr>
      <w:bookmarkStart w:id="1" w:name="_Hlk215560750"/>
      <w:r>
        <w:rPr>
          <w:rFonts w:ascii="Calibri" w:hAnsi="Calibri" w:cs="Calibri"/>
          <w:i/>
          <w:spacing w:val="0"/>
          <w:sz w:val="16"/>
        </w:rPr>
        <w:t>5</w:t>
      </w:r>
      <w:r w:rsidR="00A91035">
        <w:rPr>
          <w:rFonts w:ascii="Calibri" w:hAnsi="Calibri" w:cs="Calibri"/>
          <w:i/>
          <w:spacing w:val="0"/>
          <w:sz w:val="16"/>
        </w:rPr>
        <w:t>66</w:t>
      </w:r>
      <w:r w:rsidR="00EE5EA9" w:rsidRPr="008C17B4">
        <w:rPr>
          <w:rFonts w:ascii="Calibri" w:hAnsi="Calibri" w:cs="Calibri"/>
          <w:i/>
          <w:spacing w:val="0"/>
          <w:sz w:val="16"/>
        </w:rPr>
        <w:t xml:space="preserve"> Wörter mit</w:t>
      </w:r>
      <w:r w:rsidR="00F2204B" w:rsidRPr="008C17B4">
        <w:rPr>
          <w:rFonts w:ascii="Calibri" w:hAnsi="Calibri" w:cs="Calibri"/>
          <w:i/>
          <w:spacing w:val="0"/>
          <w:sz w:val="16"/>
        </w:rPr>
        <w:t xml:space="preserve"> </w:t>
      </w:r>
      <w:r>
        <w:rPr>
          <w:rFonts w:ascii="Calibri" w:hAnsi="Calibri" w:cs="Calibri"/>
          <w:i/>
          <w:spacing w:val="0"/>
          <w:sz w:val="16"/>
        </w:rPr>
        <w:t>4.</w:t>
      </w:r>
      <w:r w:rsidR="00A91035">
        <w:rPr>
          <w:rFonts w:ascii="Calibri" w:hAnsi="Calibri" w:cs="Calibri"/>
          <w:i/>
          <w:spacing w:val="0"/>
          <w:sz w:val="16"/>
        </w:rPr>
        <w:t>766</w:t>
      </w:r>
      <w:r w:rsidR="007E4F50">
        <w:rPr>
          <w:rFonts w:ascii="Calibri" w:hAnsi="Calibri" w:cs="Calibri"/>
          <w:i/>
          <w:spacing w:val="0"/>
          <w:sz w:val="16"/>
        </w:rPr>
        <w:t xml:space="preserve"> </w:t>
      </w:r>
      <w:r w:rsidR="00EE5EA9" w:rsidRPr="008C17B4">
        <w:rPr>
          <w:rFonts w:ascii="Calibri" w:hAnsi="Calibri" w:cs="Calibri"/>
          <w:i/>
          <w:spacing w:val="0"/>
          <w:sz w:val="16"/>
        </w:rPr>
        <w:t>Zeichen (inkl. Leerzeichen)</w:t>
      </w:r>
      <w:bookmarkEnd w:id="1"/>
      <w:r w:rsidR="00786520">
        <w:rPr>
          <w:rFonts w:ascii="Calibri" w:hAnsi="Calibri" w:cs="Calibri"/>
          <w:i/>
          <w:spacing w:val="0"/>
          <w:sz w:val="16"/>
        </w:rPr>
        <w:tab/>
      </w:r>
      <w:r w:rsidR="00786520">
        <w:rPr>
          <w:rFonts w:ascii="Calibri" w:hAnsi="Calibri" w:cs="Calibri"/>
          <w:i/>
          <w:spacing w:val="0"/>
          <w:sz w:val="16"/>
        </w:rPr>
        <w:tab/>
        <w:t xml:space="preserve">                </w:t>
      </w:r>
      <w:r w:rsidR="00106200" w:rsidRPr="008C17B4">
        <w:rPr>
          <w:rFonts w:ascii="Calibri" w:hAnsi="Calibri" w:cs="Calibri"/>
          <w:i/>
          <w:spacing w:val="0"/>
          <w:sz w:val="16"/>
          <w:szCs w:val="16"/>
        </w:rPr>
        <w:t xml:space="preserve">Autor: </w:t>
      </w:r>
      <w:r w:rsidR="00856685">
        <w:rPr>
          <w:rFonts w:ascii="Calibri" w:hAnsi="Calibri" w:cs="Calibri"/>
          <w:i/>
          <w:spacing w:val="0"/>
          <w:sz w:val="16"/>
          <w:szCs w:val="16"/>
        </w:rPr>
        <w:t>Michael Stöcker</w:t>
      </w:r>
      <w:r w:rsidR="00106200" w:rsidRPr="008C17B4">
        <w:rPr>
          <w:rFonts w:ascii="Calibri" w:hAnsi="Calibri" w:cs="Calibri"/>
          <w:i/>
          <w:spacing w:val="0"/>
          <w:sz w:val="16"/>
          <w:szCs w:val="16"/>
        </w:rPr>
        <w:t xml:space="preserve">, </w:t>
      </w:r>
      <w:proofErr w:type="spellStart"/>
      <w:r w:rsidR="00106200" w:rsidRPr="008C17B4">
        <w:rPr>
          <w:rFonts w:ascii="Calibri" w:hAnsi="Calibri" w:cs="Calibri"/>
          <w:i/>
          <w:spacing w:val="0"/>
          <w:sz w:val="16"/>
          <w:szCs w:val="16"/>
        </w:rPr>
        <w:t>Freier</w:t>
      </w:r>
      <w:proofErr w:type="spellEnd"/>
      <w:r w:rsidR="00106200" w:rsidRPr="008C17B4">
        <w:rPr>
          <w:rFonts w:ascii="Calibri" w:hAnsi="Calibri" w:cs="Calibri"/>
          <w:i/>
          <w:spacing w:val="0"/>
          <w:sz w:val="16"/>
          <w:szCs w:val="16"/>
        </w:rPr>
        <w:t xml:space="preserve"> Fachjournalist, Darmstadt</w:t>
      </w:r>
    </w:p>
    <w:p w14:paraId="07C37287" w14:textId="77777777" w:rsidR="002C5C92" w:rsidRPr="00882A10" w:rsidRDefault="002C5C92">
      <w:pPr>
        <w:spacing w:line="360" w:lineRule="auto"/>
        <w:ind w:left="0"/>
        <w:jc w:val="both"/>
        <w:rPr>
          <w:rFonts w:ascii="Calibri" w:hAnsi="Calibri" w:cs="Calibri"/>
          <w:spacing w:val="0"/>
          <w:sz w:val="12"/>
          <w:szCs w:val="12"/>
        </w:rPr>
      </w:pPr>
    </w:p>
    <w:p w14:paraId="700D5F7C" w14:textId="1302C876" w:rsidR="00146BF2" w:rsidRPr="008C17B4" w:rsidRDefault="00EE5EA9">
      <w:pPr>
        <w:spacing w:line="360" w:lineRule="auto"/>
        <w:ind w:left="0"/>
        <w:jc w:val="both"/>
        <w:rPr>
          <w:rFonts w:ascii="Calibri" w:hAnsi="Calibri" w:cs="Calibri"/>
          <w:b/>
          <w:spacing w:val="0"/>
          <w:sz w:val="21"/>
          <w:szCs w:val="21"/>
        </w:rPr>
      </w:pPr>
      <w:r w:rsidRPr="008C17B4">
        <w:rPr>
          <w:rFonts w:ascii="Calibri" w:hAnsi="Calibri" w:cs="Calibri"/>
          <w:b/>
          <w:i/>
          <w:spacing w:val="0"/>
          <w:sz w:val="21"/>
          <w:szCs w:val="21"/>
        </w:rPr>
        <w:t xml:space="preserve">Hinweis für die Redaktion: </w:t>
      </w:r>
      <w:r w:rsidRPr="008C17B4">
        <w:rPr>
          <w:rFonts w:ascii="Calibri" w:hAnsi="Calibri" w:cs="Calibri"/>
          <w:b/>
          <w:spacing w:val="0"/>
          <w:sz w:val="21"/>
          <w:szCs w:val="21"/>
        </w:rPr>
        <w:t xml:space="preserve">Text und Bilder stehen Ihnen unter </w:t>
      </w:r>
      <w:hyperlink r:id="rId7" w:history="1">
        <w:r w:rsidRPr="0018307B">
          <w:rPr>
            <w:rStyle w:val="Hyperlink"/>
            <w:rFonts w:ascii="Calibri" w:hAnsi="Calibri" w:cs="Calibri"/>
            <w:b/>
            <w:spacing w:val="0"/>
            <w:sz w:val="21"/>
            <w:szCs w:val="21"/>
          </w:rPr>
          <w:t>www.pr-box.de</w:t>
        </w:r>
      </w:hyperlink>
      <w:r w:rsidRPr="008C17B4">
        <w:rPr>
          <w:rFonts w:ascii="Calibri" w:hAnsi="Calibri" w:cs="Calibri"/>
          <w:b/>
          <w:spacing w:val="0"/>
          <w:sz w:val="21"/>
          <w:szCs w:val="21"/>
        </w:rPr>
        <w:t xml:space="preserve"> zur Verfügung</w:t>
      </w:r>
      <w:r w:rsidR="00146BF2" w:rsidRPr="008C17B4">
        <w:rPr>
          <w:rFonts w:ascii="Calibri" w:hAnsi="Calibri" w:cs="Calibri"/>
          <w:b/>
          <w:spacing w:val="0"/>
          <w:sz w:val="21"/>
          <w:szCs w:val="21"/>
        </w:rPr>
        <w:t>!</w:t>
      </w:r>
    </w:p>
    <w:p w14:paraId="4C150BF6" w14:textId="77777777" w:rsidR="00A6635C" w:rsidRPr="00882A10" w:rsidRDefault="00A6635C" w:rsidP="00A6635C">
      <w:pPr>
        <w:spacing w:after="120"/>
        <w:ind w:left="0"/>
        <w:jc w:val="both"/>
        <w:rPr>
          <w:rFonts w:ascii="Calibri" w:hAnsi="Calibri" w:cs="Calibri"/>
          <w:iCs/>
          <w:spacing w:val="0"/>
          <w:sz w:val="12"/>
          <w:szCs w:val="12"/>
        </w:rPr>
      </w:pPr>
    </w:p>
    <w:p w14:paraId="5E78B634" w14:textId="0658F309" w:rsidR="00A6635C" w:rsidRPr="008C17B4" w:rsidRDefault="00A6635C" w:rsidP="00A6635C">
      <w:pPr>
        <w:spacing w:after="120"/>
        <w:ind w:left="0"/>
        <w:jc w:val="both"/>
        <w:rPr>
          <w:rFonts w:ascii="Calibri" w:hAnsi="Calibri" w:cs="Calibri"/>
          <w:i/>
          <w:spacing w:val="0"/>
          <w:sz w:val="21"/>
          <w:szCs w:val="21"/>
          <w:u w:val="single"/>
        </w:rPr>
      </w:pPr>
      <w:r w:rsidRPr="008C17B4">
        <w:rPr>
          <w:rFonts w:ascii="Calibri" w:hAnsi="Calibri" w:cs="Calibri"/>
          <w:i/>
          <w:spacing w:val="0"/>
          <w:sz w:val="21"/>
          <w:szCs w:val="21"/>
          <w:u w:val="single"/>
        </w:rPr>
        <w:t>Bildlegenden (</w:t>
      </w:r>
      <w:r w:rsidR="00CB1610">
        <w:rPr>
          <w:rFonts w:ascii="Calibri" w:hAnsi="Calibri" w:cs="Calibri"/>
          <w:i/>
          <w:spacing w:val="0"/>
          <w:sz w:val="21"/>
          <w:szCs w:val="21"/>
          <w:u w:val="single"/>
        </w:rPr>
        <w:t>5</w:t>
      </w:r>
      <w:r w:rsidRPr="008C17B4">
        <w:rPr>
          <w:rFonts w:ascii="Calibri" w:hAnsi="Calibri" w:cs="Calibri"/>
          <w:i/>
          <w:spacing w:val="0"/>
          <w:sz w:val="21"/>
          <w:szCs w:val="21"/>
          <w:u w:val="single"/>
        </w:rPr>
        <w:t xml:space="preserve"> Motive)</w:t>
      </w:r>
    </w:p>
    <w:p w14:paraId="57F2E0ED" w14:textId="1FF57B13" w:rsidR="00B93BB9" w:rsidRDefault="00A6635C" w:rsidP="00786520">
      <w:pPr>
        <w:spacing w:after="120"/>
        <w:ind w:left="0"/>
        <w:rPr>
          <w:rFonts w:ascii="Calibri" w:hAnsi="Calibri" w:cs="Calibri"/>
          <w:i/>
          <w:iCs/>
          <w:color w:val="FF0000"/>
          <w:spacing w:val="0"/>
          <w:sz w:val="16"/>
          <w:szCs w:val="16"/>
        </w:rPr>
      </w:pPr>
      <w:r w:rsidRPr="008C17B4">
        <w:rPr>
          <w:rFonts w:ascii="Calibri" w:hAnsi="Calibri" w:cs="Calibri"/>
          <w:i/>
          <w:spacing w:val="0"/>
          <w:sz w:val="21"/>
          <w:szCs w:val="21"/>
        </w:rPr>
        <w:t>Bild 1:</w:t>
      </w:r>
      <w:r w:rsidR="00D273C8" w:rsidRPr="00D273C8">
        <w:rPr>
          <w:rFonts w:ascii="Calibri" w:hAnsi="Calibri" w:cs="Calibri"/>
          <w:b/>
          <w:bCs/>
          <w:spacing w:val="-2"/>
          <w:sz w:val="21"/>
          <w:szCs w:val="21"/>
        </w:rPr>
        <w:t xml:space="preserve"> </w:t>
      </w:r>
      <w:r w:rsidR="00437948" w:rsidRPr="00437948">
        <w:rPr>
          <w:rFonts w:ascii="Calibri" w:hAnsi="Calibri" w:cs="Calibri"/>
          <w:spacing w:val="-2"/>
          <w:sz w:val="21"/>
          <w:szCs w:val="21"/>
        </w:rPr>
        <w:t>Anwendungsbereich Stahlindustrie:</w:t>
      </w:r>
      <w:r w:rsidR="00437948">
        <w:rPr>
          <w:rFonts w:ascii="Calibri" w:hAnsi="Calibri" w:cs="Calibri"/>
          <w:b/>
          <w:bCs/>
          <w:spacing w:val="-2"/>
          <w:sz w:val="21"/>
          <w:szCs w:val="21"/>
        </w:rPr>
        <w:t xml:space="preserve"> </w:t>
      </w:r>
      <w:r w:rsidR="00D273C8" w:rsidRPr="00D273C8">
        <w:rPr>
          <w:rFonts w:ascii="Calibri" w:hAnsi="Calibri" w:cs="Calibri"/>
          <w:spacing w:val="-2"/>
          <w:sz w:val="21"/>
          <w:szCs w:val="21"/>
        </w:rPr>
        <w:t>Wenn Brammen zu Bändern, Blechen oder Profilen werden, geschieht dies häufig unter Einsatz der Antriebselemente von RINGSPANN.</w:t>
      </w:r>
      <w:r w:rsidR="00D273C8" w:rsidRPr="009E152C">
        <w:rPr>
          <w:rFonts w:ascii="Calibri" w:hAnsi="Calibri" w:cs="Calibri"/>
          <w:b/>
          <w:bCs/>
          <w:spacing w:val="-2"/>
          <w:sz w:val="21"/>
          <w:szCs w:val="21"/>
        </w:rPr>
        <w:t xml:space="preserve"> </w:t>
      </w:r>
      <w:r w:rsidR="00C93CBD">
        <w:rPr>
          <w:rFonts w:ascii="Calibri" w:hAnsi="Calibri" w:cs="Calibri"/>
          <w:i/>
          <w:iCs/>
          <w:spacing w:val="-2"/>
          <w:sz w:val="16"/>
          <w:szCs w:val="16"/>
        </w:rPr>
        <w:t xml:space="preserve">(Bild: </w:t>
      </w:r>
      <w:proofErr w:type="spellStart"/>
      <w:r w:rsidR="00C93CBD">
        <w:rPr>
          <w:rFonts w:ascii="Calibri" w:hAnsi="Calibri" w:cs="Calibri"/>
          <w:i/>
          <w:iCs/>
          <w:color w:val="000000"/>
          <w:sz w:val="16"/>
          <w:szCs w:val="16"/>
        </w:rPr>
        <w:t>industrieblick@Adobe</w:t>
      </w:r>
      <w:proofErr w:type="spellEnd"/>
      <w:r w:rsidR="00C93CBD">
        <w:rPr>
          <w:rFonts w:ascii="Calibri" w:hAnsi="Calibri" w:cs="Calibri"/>
          <w:i/>
          <w:iCs/>
          <w:color w:val="000000"/>
          <w:sz w:val="16"/>
          <w:szCs w:val="16"/>
        </w:rPr>
        <w:t xml:space="preserve"> Stock)</w:t>
      </w:r>
    </w:p>
    <w:p w14:paraId="10B6B7F3" w14:textId="64D41539" w:rsidR="00C93CBD" w:rsidRPr="008C17B4" w:rsidRDefault="00A6635C" w:rsidP="00786520">
      <w:pPr>
        <w:autoSpaceDE w:val="0"/>
        <w:autoSpaceDN w:val="0"/>
        <w:adjustRightInd w:val="0"/>
        <w:spacing w:after="120"/>
        <w:ind w:left="0"/>
        <w:rPr>
          <w:rFonts w:ascii="Calibri" w:hAnsi="Calibri" w:cs="Calibri"/>
          <w:i/>
          <w:spacing w:val="0"/>
          <w:sz w:val="16"/>
          <w:szCs w:val="16"/>
        </w:rPr>
      </w:pPr>
      <w:r w:rsidRPr="00951AA5">
        <w:rPr>
          <w:rFonts w:ascii="Calibri" w:hAnsi="Calibri" w:cs="Calibri"/>
          <w:bCs/>
          <w:i/>
          <w:spacing w:val="0"/>
          <w:sz w:val="21"/>
          <w:szCs w:val="21"/>
        </w:rPr>
        <w:t xml:space="preserve">Bild </w:t>
      </w:r>
      <w:r w:rsidR="00454900" w:rsidRPr="00951AA5">
        <w:rPr>
          <w:rFonts w:ascii="Calibri" w:hAnsi="Calibri" w:cs="Calibri"/>
          <w:bCs/>
          <w:i/>
          <w:spacing w:val="0"/>
          <w:sz w:val="21"/>
          <w:szCs w:val="21"/>
        </w:rPr>
        <w:t>2</w:t>
      </w:r>
      <w:r w:rsidR="00106200" w:rsidRPr="00951AA5">
        <w:rPr>
          <w:rFonts w:ascii="Calibri" w:hAnsi="Calibri" w:cs="Calibri"/>
          <w:bCs/>
          <w:i/>
          <w:spacing w:val="0"/>
          <w:sz w:val="21"/>
          <w:szCs w:val="21"/>
        </w:rPr>
        <w:t>:</w:t>
      </w:r>
      <w:r w:rsidR="000A2F78" w:rsidRPr="00951AA5">
        <w:rPr>
          <w:rFonts w:ascii="Calibri" w:hAnsi="Calibri" w:cs="Calibri"/>
          <w:bCs/>
          <w:i/>
          <w:spacing w:val="0"/>
          <w:sz w:val="21"/>
          <w:szCs w:val="21"/>
        </w:rPr>
        <w:t xml:space="preserve"> </w:t>
      </w:r>
      <w:r w:rsidR="00F26096" w:rsidRPr="00D273C8">
        <w:rPr>
          <w:rFonts w:ascii="Calibri" w:hAnsi="Calibri" w:cs="Calibri"/>
          <w:bCs/>
          <w:iCs/>
          <w:spacing w:val="0"/>
          <w:sz w:val="21"/>
          <w:szCs w:val="21"/>
        </w:rPr>
        <w:t xml:space="preserve">Breit aufgestellt: </w:t>
      </w:r>
      <w:r w:rsidR="00D273C8" w:rsidRPr="00D273C8">
        <w:rPr>
          <w:rFonts w:ascii="Calibri" w:hAnsi="Calibri" w:cs="Calibri"/>
          <w:bCs/>
          <w:iCs/>
          <w:spacing w:val="0"/>
          <w:sz w:val="21"/>
          <w:szCs w:val="21"/>
        </w:rPr>
        <w:t xml:space="preserve">Für den Einsatz in den Antriebssystemen der Anlagen der Stahl- und Metallindustrie bietet RINGSPANN eine Vielzahl </w:t>
      </w:r>
      <w:r w:rsidR="00D273C8">
        <w:rPr>
          <w:rFonts w:ascii="Calibri" w:hAnsi="Calibri" w:cs="Calibri"/>
          <w:bCs/>
          <w:iCs/>
          <w:spacing w:val="0"/>
          <w:sz w:val="21"/>
          <w:szCs w:val="21"/>
        </w:rPr>
        <w:t>qualitativ hochwertige</w:t>
      </w:r>
      <w:r w:rsidR="001F508D">
        <w:rPr>
          <w:rFonts w:ascii="Calibri" w:hAnsi="Calibri" w:cs="Calibri"/>
          <w:bCs/>
          <w:iCs/>
          <w:spacing w:val="0"/>
          <w:sz w:val="21"/>
          <w:szCs w:val="21"/>
        </w:rPr>
        <w:t>r</w:t>
      </w:r>
      <w:r w:rsidR="00D273C8">
        <w:rPr>
          <w:rFonts w:ascii="Calibri" w:hAnsi="Calibri" w:cs="Calibri"/>
          <w:bCs/>
          <w:iCs/>
          <w:spacing w:val="0"/>
          <w:sz w:val="21"/>
          <w:szCs w:val="21"/>
        </w:rPr>
        <w:t xml:space="preserve"> </w:t>
      </w:r>
      <w:r w:rsidR="00D273C8" w:rsidRPr="00D273C8">
        <w:rPr>
          <w:rFonts w:ascii="Calibri" w:hAnsi="Calibri" w:cs="Calibri"/>
          <w:bCs/>
          <w:iCs/>
          <w:spacing w:val="0"/>
          <w:sz w:val="21"/>
          <w:szCs w:val="21"/>
        </w:rPr>
        <w:t>Konstruktionslösungen.</w:t>
      </w:r>
      <w:r w:rsidR="00786520">
        <w:rPr>
          <w:rFonts w:ascii="Calibri" w:hAnsi="Calibri" w:cs="Calibri"/>
          <w:bCs/>
          <w:iCs/>
          <w:spacing w:val="0"/>
          <w:sz w:val="21"/>
          <w:szCs w:val="21"/>
        </w:rPr>
        <w:t xml:space="preserve"> </w:t>
      </w:r>
      <w:r w:rsidR="00C93CBD" w:rsidRPr="00C93CBD">
        <w:rPr>
          <w:rFonts w:ascii="Calibri" w:hAnsi="Calibri" w:cs="Calibri"/>
          <w:bCs/>
          <w:i/>
          <w:spacing w:val="0"/>
          <w:sz w:val="16"/>
          <w:szCs w:val="16"/>
        </w:rPr>
        <w:t>(</w:t>
      </w:r>
      <w:r w:rsidR="00C93CBD" w:rsidRPr="00C93CBD">
        <w:rPr>
          <w:rFonts w:ascii="Calibri" w:hAnsi="Calibri" w:cs="Arial"/>
          <w:i/>
          <w:spacing w:val="0"/>
          <w:sz w:val="16"/>
          <w:szCs w:val="16"/>
        </w:rPr>
        <w:t>Bild: RINGSPANN)</w:t>
      </w:r>
    </w:p>
    <w:p w14:paraId="269132A3" w14:textId="664AF8B9" w:rsidR="00A6635C" w:rsidRPr="00891A50" w:rsidRDefault="00A6635C" w:rsidP="00786520">
      <w:pPr>
        <w:spacing w:after="120"/>
        <w:ind w:left="0"/>
        <w:rPr>
          <w:rFonts w:ascii="Calibri" w:hAnsi="Calibri" w:cs="Calibri"/>
          <w:iCs/>
          <w:spacing w:val="0"/>
          <w:sz w:val="21"/>
          <w:szCs w:val="21"/>
        </w:rPr>
      </w:pPr>
      <w:r w:rsidRPr="008C17B4">
        <w:rPr>
          <w:rFonts w:ascii="Calibri" w:hAnsi="Calibri" w:cs="Calibri"/>
          <w:bCs/>
          <w:i/>
          <w:spacing w:val="0"/>
          <w:sz w:val="21"/>
          <w:szCs w:val="21"/>
        </w:rPr>
        <w:t xml:space="preserve">Bild </w:t>
      </w:r>
      <w:r w:rsidR="00454900" w:rsidRPr="008C17B4">
        <w:rPr>
          <w:rFonts w:ascii="Calibri" w:hAnsi="Calibri" w:cs="Calibri"/>
          <w:bCs/>
          <w:i/>
          <w:spacing w:val="0"/>
          <w:sz w:val="21"/>
          <w:szCs w:val="21"/>
        </w:rPr>
        <w:t>3</w:t>
      </w:r>
      <w:r w:rsidR="00106200" w:rsidRPr="008C17B4">
        <w:rPr>
          <w:rFonts w:ascii="Calibri" w:hAnsi="Calibri" w:cs="Calibri"/>
          <w:bCs/>
          <w:i/>
          <w:spacing w:val="0"/>
          <w:sz w:val="21"/>
          <w:szCs w:val="21"/>
        </w:rPr>
        <w:t>:</w:t>
      </w:r>
      <w:r w:rsidR="000A2F78" w:rsidRPr="008C17B4">
        <w:rPr>
          <w:rFonts w:ascii="Calibri" w:hAnsi="Calibri" w:cs="Calibri"/>
          <w:bCs/>
          <w:i/>
          <w:spacing w:val="0"/>
          <w:sz w:val="21"/>
          <w:szCs w:val="21"/>
        </w:rPr>
        <w:t xml:space="preserve"> </w:t>
      </w:r>
      <w:r w:rsidR="00BF4B6E" w:rsidRPr="00F26096">
        <w:rPr>
          <w:rFonts w:ascii="Calibri" w:hAnsi="Calibri" w:cs="Calibri"/>
          <w:bCs/>
          <w:iCs/>
          <w:spacing w:val="0"/>
          <w:sz w:val="21"/>
          <w:szCs w:val="21"/>
        </w:rPr>
        <w:t>Markus Berger:</w:t>
      </w:r>
      <w:r w:rsidR="00F26096" w:rsidRPr="00F26096">
        <w:rPr>
          <w:rFonts w:ascii="Calibri" w:hAnsi="Calibri" w:cs="Calibri"/>
          <w:iCs/>
          <w:spacing w:val="-2"/>
          <w:sz w:val="21"/>
          <w:szCs w:val="21"/>
          <w:lang w:val="x-none" w:eastAsia="x-none"/>
        </w:rPr>
        <w:t xml:space="preserve"> “</w:t>
      </w:r>
      <w:r w:rsidR="007E02F0">
        <w:rPr>
          <w:rFonts w:ascii="Calibri" w:hAnsi="Calibri" w:cs="Calibri"/>
          <w:iCs/>
          <w:spacing w:val="-2"/>
          <w:sz w:val="21"/>
          <w:szCs w:val="21"/>
          <w:lang w:val="x-none" w:eastAsia="x-none"/>
        </w:rPr>
        <w:t>F</w:t>
      </w:r>
      <w:r w:rsidR="00F26096" w:rsidRPr="00F26096">
        <w:rPr>
          <w:rFonts w:ascii="Calibri" w:hAnsi="Calibri" w:cs="Calibri"/>
          <w:bCs/>
          <w:iCs/>
          <w:spacing w:val="0"/>
          <w:sz w:val="21"/>
          <w:szCs w:val="21"/>
          <w:lang w:val="x-none"/>
        </w:rPr>
        <w:t>ür alle Hersteller von Heavy-Duty-Antriebssystemen</w:t>
      </w:r>
      <w:r w:rsidR="001F508D">
        <w:rPr>
          <w:rFonts w:ascii="Calibri" w:hAnsi="Calibri" w:cs="Calibri"/>
          <w:bCs/>
          <w:iCs/>
          <w:spacing w:val="0"/>
          <w:sz w:val="21"/>
          <w:szCs w:val="21"/>
          <w:lang w:val="x-none"/>
        </w:rPr>
        <w:t xml:space="preserve"> für die</w:t>
      </w:r>
      <w:r w:rsidR="00F26096" w:rsidRPr="00F26096">
        <w:rPr>
          <w:rFonts w:ascii="Calibri" w:hAnsi="Calibri" w:cs="Calibri"/>
          <w:bCs/>
          <w:iCs/>
          <w:spacing w:val="0"/>
          <w:sz w:val="21"/>
          <w:szCs w:val="21"/>
          <w:lang w:val="x-none"/>
        </w:rPr>
        <w:t xml:space="preserve"> Anlagen und Maschinen der Stahl- und Metallverarbeitung</w:t>
      </w:r>
      <w:r w:rsidR="007E02F0">
        <w:rPr>
          <w:rFonts w:ascii="Calibri" w:hAnsi="Calibri" w:cs="Calibri"/>
          <w:bCs/>
          <w:iCs/>
          <w:spacing w:val="0"/>
          <w:sz w:val="21"/>
          <w:szCs w:val="21"/>
          <w:lang w:val="x-none"/>
        </w:rPr>
        <w:t xml:space="preserve"> ist</w:t>
      </w:r>
      <w:r w:rsidR="007E02F0" w:rsidRPr="007E02F0">
        <w:rPr>
          <w:rFonts w:ascii="Calibri" w:hAnsi="Calibri" w:cs="Calibri"/>
          <w:bCs/>
          <w:iCs/>
          <w:spacing w:val="0"/>
          <w:sz w:val="21"/>
          <w:szCs w:val="21"/>
          <w:lang w:val="x-none"/>
        </w:rPr>
        <w:t xml:space="preserve"> </w:t>
      </w:r>
      <w:r w:rsidR="007E02F0" w:rsidRPr="00F26096">
        <w:rPr>
          <w:rFonts w:ascii="Calibri" w:hAnsi="Calibri" w:cs="Calibri"/>
          <w:bCs/>
          <w:iCs/>
          <w:spacing w:val="0"/>
          <w:sz w:val="21"/>
          <w:szCs w:val="21"/>
          <w:lang w:val="x-none"/>
        </w:rPr>
        <w:t xml:space="preserve">RINGSPANN ein attraktiver und zukunftssicherer </w:t>
      </w:r>
      <w:r w:rsidR="007E02F0">
        <w:rPr>
          <w:rFonts w:ascii="Calibri" w:hAnsi="Calibri" w:cs="Calibri"/>
          <w:bCs/>
          <w:iCs/>
          <w:spacing w:val="0"/>
          <w:sz w:val="21"/>
          <w:szCs w:val="21"/>
          <w:lang w:val="x-none"/>
        </w:rPr>
        <w:t>Technologie- und Zulieferp</w:t>
      </w:r>
      <w:r w:rsidR="007E02F0" w:rsidRPr="00F26096">
        <w:rPr>
          <w:rFonts w:ascii="Calibri" w:hAnsi="Calibri" w:cs="Calibri"/>
          <w:bCs/>
          <w:iCs/>
          <w:spacing w:val="0"/>
          <w:sz w:val="21"/>
          <w:szCs w:val="21"/>
          <w:lang w:val="x-none"/>
        </w:rPr>
        <w:t>artner</w:t>
      </w:r>
      <w:r w:rsidR="007E02F0">
        <w:rPr>
          <w:rFonts w:ascii="Calibri" w:hAnsi="Calibri" w:cs="Calibri"/>
          <w:bCs/>
          <w:iCs/>
          <w:spacing w:val="0"/>
          <w:sz w:val="21"/>
          <w:szCs w:val="21"/>
          <w:lang w:val="x-none"/>
        </w:rPr>
        <w:t>.</w:t>
      </w:r>
      <w:r w:rsidR="00F26096" w:rsidRPr="00F26096">
        <w:rPr>
          <w:rFonts w:ascii="Calibri" w:hAnsi="Calibri" w:cs="Calibri"/>
          <w:bCs/>
          <w:iCs/>
          <w:spacing w:val="0"/>
          <w:sz w:val="21"/>
          <w:szCs w:val="21"/>
        </w:rPr>
        <w:t>“</w:t>
      </w:r>
      <w:r w:rsidR="00EA3C4C">
        <w:rPr>
          <w:rFonts w:ascii="Calibri" w:hAnsi="Calibri" w:cs="Calibri"/>
          <w:bCs/>
          <w:iCs/>
          <w:spacing w:val="0"/>
          <w:sz w:val="21"/>
          <w:szCs w:val="21"/>
        </w:rPr>
        <w:t xml:space="preserve"> </w:t>
      </w:r>
      <w:r w:rsidR="00C93CBD" w:rsidRPr="00C93CBD">
        <w:rPr>
          <w:rFonts w:ascii="Calibri" w:hAnsi="Calibri" w:cs="Calibri"/>
          <w:bCs/>
          <w:i/>
          <w:spacing w:val="0"/>
          <w:sz w:val="16"/>
          <w:szCs w:val="16"/>
        </w:rPr>
        <w:t>(</w:t>
      </w:r>
      <w:r w:rsidR="00C93CBD" w:rsidRPr="00C93CBD">
        <w:rPr>
          <w:rFonts w:ascii="Calibri" w:hAnsi="Calibri" w:cs="Arial"/>
          <w:i/>
          <w:spacing w:val="0"/>
          <w:sz w:val="16"/>
          <w:szCs w:val="16"/>
        </w:rPr>
        <w:t>Bild: RINGSPANN)</w:t>
      </w:r>
      <w:r w:rsidR="00C93CBD">
        <w:rPr>
          <w:rFonts w:ascii="Calibri" w:hAnsi="Calibri" w:cs="Arial"/>
          <w:i/>
          <w:spacing w:val="0"/>
          <w:sz w:val="16"/>
          <w:szCs w:val="16"/>
        </w:rPr>
        <w:t xml:space="preserve"> </w:t>
      </w:r>
    </w:p>
    <w:p w14:paraId="2B5062F8" w14:textId="604C9308" w:rsidR="00C33DBB" w:rsidRPr="00786520" w:rsidRDefault="00A6635C" w:rsidP="00786520">
      <w:pPr>
        <w:autoSpaceDE w:val="0"/>
        <w:autoSpaceDN w:val="0"/>
        <w:adjustRightInd w:val="0"/>
        <w:spacing w:after="120"/>
        <w:ind w:left="0"/>
        <w:rPr>
          <w:rFonts w:ascii="Calibri" w:hAnsi="Calibri" w:cs="Arial"/>
          <w:iCs/>
          <w:spacing w:val="0"/>
          <w:sz w:val="21"/>
          <w:szCs w:val="21"/>
        </w:rPr>
      </w:pPr>
      <w:r w:rsidRPr="008C17B4">
        <w:rPr>
          <w:rFonts w:ascii="Calibri" w:hAnsi="Calibri" w:cs="Calibri"/>
          <w:i/>
          <w:spacing w:val="0"/>
          <w:sz w:val="21"/>
          <w:szCs w:val="21"/>
        </w:rPr>
        <w:lastRenderedPageBreak/>
        <w:t xml:space="preserve">Bild </w:t>
      </w:r>
      <w:r w:rsidR="00C33DBB" w:rsidRPr="008C17B4">
        <w:rPr>
          <w:rFonts w:ascii="Calibri" w:hAnsi="Calibri" w:cs="Calibri"/>
          <w:i/>
          <w:spacing w:val="0"/>
          <w:sz w:val="21"/>
          <w:szCs w:val="21"/>
        </w:rPr>
        <w:t>4</w:t>
      </w:r>
      <w:r w:rsidR="00106200" w:rsidRPr="008C17B4">
        <w:rPr>
          <w:rFonts w:ascii="Calibri" w:hAnsi="Calibri" w:cs="Calibri"/>
          <w:i/>
          <w:spacing w:val="0"/>
          <w:sz w:val="21"/>
          <w:szCs w:val="21"/>
        </w:rPr>
        <w:t>:</w:t>
      </w:r>
      <w:r w:rsidR="006F600C">
        <w:rPr>
          <w:rFonts w:ascii="Calibri" w:hAnsi="Calibri" w:cs="Calibri"/>
          <w:i/>
          <w:spacing w:val="0"/>
          <w:sz w:val="21"/>
          <w:szCs w:val="21"/>
        </w:rPr>
        <w:t xml:space="preserve"> </w:t>
      </w:r>
      <w:r w:rsidR="009A2E98">
        <w:rPr>
          <w:rFonts w:ascii="Calibri" w:hAnsi="Calibri" w:cs="Calibri"/>
          <w:iCs/>
          <w:color w:val="000000"/>
          <w:spacing w:val="0"/>
          <w:sz w:val="21"/>
          <w:szCs w:val="21"/>
        </w:rPr>
        <w:t xml:space="preserve">Ausgelegt für den Heavy-Duty-Einsatz: </w:t>
      </w:r>
      <w:r w:rsidR="00E860DB">
        <w:rPr>
          <w:rFonts w:ascii="Calibri" w:hAnsi="Calibri" w:cs="Calibri"/>
          <w:iCs/>
          <w:color w:val="000000"/>
          <w:spacing w:val="0"/>
          <w:sz w:val="21"/>
          <w:szCs w:val="21"/>
        </w:rPr>
        <w:t xml:space="preserve">Die antriebstechnischen Komponenten von RINGSPANN – hier im </w:t>
      </w:r>
      <w:r w:rsidR="009A2E98">
        <w:rPr>
          <w:rFonts w:ascii="Calibri" w:hAnsi="Calibri" w:cs="Calibri"/>
          <w:iCs/>
          <w:color w:val="000000"/>
          <w:spacing w:val="0"/>
          <w:sz w:val="21"/>
          <w:szCs w:val="21"/>
        </w:rPr>
        <w:t xml:space="preserve">Bild eine </w:t>
      </w:r>
      <w:r w:rsidR="00640B90">
        <w:rPr>
          <w:rFonts w:ascii="Calibri" w:hAnsi="Calibri" w:cs="Calibri"/>
          <w:iCs/>
          <w:color w:val="000000"/>
          <w:spacing w:val="0"/>
          <w:sz w:val="21"/>
          <w:szCs w:val="21"/>
        </w:rPr>
        <w:t>Zahnkupplung</w:t>
      </w:r>
      <w:r w:rsidR="00E860DB">
        <w:rPr>
          <w:rFonts w:ascii="Calibri" w:hAnsi="Calibri" w:cs="Calibri"/>
          <w:iCs/>
          <w:color w:val="000000"/>
          <w:spacing w:val="0"/>
          <w:sz w:val="21"/>
          <w:szCs w:val="21"/>
        </w:rPr>
        <w:t xml:space="preserve"> – sind vielfach ausgelegt für den Einsatz unter Schwerlast-Bedingungen.</w:t>
      </w:r>
      <w:r w:rsidR="00C93CBD" w:rsidRPr="00C93CBD">
        <w:rPr>
          <w:rFonts w:ascii="Calibri" w:hAnsi="Calibri" w:cs="Calibri"/>
          <w:bCs/>
          <w:i/>
          <w:spacing w:val="0"/>
          <w:sz w:val="16"/>
          <w:szCs w:val="16"/>
        </w:rPr>
        <w:t xml:space="preserve"> (</w:t>
      </w:r>
      <w:r w:rsidR="00C93CBD" w:rsidRPr="00C93CBD">
        <w:rPr>
          <w:rFonts w:ascii="Calibri" w:hAnsi="Calibri" w:cs="Arial"/>
          <w:i/>
          <w:spacing w:val="0"/>
          <w:sz w:val="16"/>
          <w:szCs w:val="16"/>
        </w:rPr>
        <w:t>Bild: RINGSPANN)</w:t>
      </w:r>
    </w:p>
    <w:p w14:paraId="2BA1F014" w14:textId="19F3AE7D" w:rsidR="00692D35" w:rsidRPr="00692D35" w:rsidRDefault="00692D35" w:rsidP="00786520">
      <w:pPr>
        <w:autoSpaceDE w:val="0"/>
        <w:autoSpaceDN w:val="0"/>
        <w:adjustRightInd w:val="0"/>
        <w:spacing w:after="120"/>
        <w:ind w:left="0"/>
        <w:rPr>
          <w:rFonts w:ascii="Calibri" w:hAnsi="Calibri" w:cs="Arial"/>
          <w:i/>
          <w:spacing w:val="0"/>
          <w:sz w:val="21"/>
          <w:szCs w:val="21"/>
        </w:rPr>
      </w:pPr>
      <w:r w:rsidRPr="00F85589">
        <w:rPr>
          <w:rFonts w:ascii="Calibri" w:hAnsi="Calibri" w:cs="Arial"/>
          <w:i/>
          <w:spacing w:val="0"/>
          <w:sz w:val="21"/>
          <w:szCs w:val="21"/>
        </w:rPr>
        <w:t xml:space="preserve">Bild 5: </w:t>
      </w:r>
      <w:r w:rsidR="009A2E98" w:rsidRPr="00F85589">
        <w:rPr>
          <w:rFonts w:ascii="Calibri" w:hAnsi="Calibri" w:cs="Arial"/>
          <w:iCs/>
          <w:spacing w:val="0"/>
          <w:sz w:val="21"/>
          <w:szCs w:val="21"/>
        </w:rPr>
        <w:t xml:space="preserve">Zum Beispiel Walzwerk-Antriebe: </w:t>
      </w:r>
      <w:r w:rsidR="00EA3C4C" w:rsidRPr="00F85589">
        <w:rPr>
          <w:rFonts w:ascii="Calibri" w:hAnsi="Calibri" w:cs="Arial"/>
          <w:iCs/>
          <w:spacing w:val="0"/>
          <w:sz w:val="21"/>
          <w:szCs w:val="21"/>
        </w:rPr>
        <w:t xml:space="preserve">Das Bild zeigt Gelenkwellen (gelb), </w:t>
      </w:r>
      <w:r w:rsidR="00F85589">
        <w:rPr>
          <w:rFonts w:ascii="Calibri" w:hAnsi="Calibri" w:cs="Arial"/>
          <w:iCs/>
          <w:spacing w:val="0"/>
          <w:sz w:val="21"/>
          <w:szCs w:val="21"/>
        </w:rPr>
        <w:t xml:space="preserve">Komplett-Freiläufe </w:t>
      </w:r>
      <w:r w:rsidR="00EA3C4C" w:rsidRPr="00F85589">
        <w:rPr>
          <w:rFonts w:ascii="Calibri" w:hAnsi="Calibri" w:cs="Arial"/>
          <w:iCs/>
          <w:spacing w:val="0"/>
          <w:sz w:val="21"/>
          <w:szCs w:val="21"/>
        </w:rPr>
        <w:t xml:space="preserve">(blau) und </w:t>
      </w:r>
      <w:r w:rsidR="00F85589">
        <w:rPr>
          <w:rFonts w:ascii="Calibri" w:hAnsi="Calibri" w:cs="Arial"/>
          <w:iCs/>
          <w:spacing w:val="0"/>
          <w:sz w:val="21"/>
          <w:szCs w:val="21"/>
        </w:rPr>
        <w:t>eine Zahnkupplung (</w:t>
      </w:r>
      <w:r w:rsidR="00EA3C4C" w:rsidRPr="00F85589">
        <w:rPr>
          <w:rFonts w:ascii="Calibri" w:hAnsi="Calibri" w:cs="Arial"/>
          <w:iCs/>
          <w:spacing w:val="0"/>
          <w:sz w:val="21"/>
          <w:szCs w:val="21"/>
        </w:rPr>
        <w:t xml:space="preserve">rot) aus dem </w:t>
      </w:r>
      <w:proofErr w:type="spellStart"/>
      <w:r w:rsidR="00EA3C4C" w:rsidRPr="00F85589">
        <w:rPr>
          <w:rFonts w:ascii="Calibri" w:hAnsi="Calibri" w:cs="Arial"/>
          <w:iCs/>
          <w:spacing w:val="0"/>
          <w:sz w:val="21"/>
          <w:szCs w:val="21"/>
        </w:rPr>
        <w:t>One</w:t>
      </w:r>
      <w:proofErr w:type="spellEnd"/>
      <w:r w:rsidR="00EA3C4C" w:rsidRPr="00F85589">
        <w:rPr>
          <w:rFonts w:ascii="Calibri" w:hAnsi="Calibri" w:cs="Arial"/>
          <w:iCs/>
          <w:spacing w:val="0"/>
          <w:sz w:val="21"/>
          <w:szCs w:val="21"/>
        </w:rPr>
        <w:t>-</w:t>
      </w:r>
      <w:proofErr w:type="spellStart"/>
      <w:r w:rsidR="00EA3C4C" w:rsidRPr="00F85589">
        <w:rPr>
          <w:rFonts w:ascii="Calibri" w:hAnsi="Calibri" w:cs="Arial"/>
          <w:iCs/>
          <w:spacing w:val="0"/>
          <w:sz w:val="21"/>
          <w:szCs w:val="21"/>
        </w:rPr>
        <w:t>Stop</w:t>
      </w:r>
      <w:proofErr w:type="spellEnd"/>
      <w:r w:rsidR="00EA3C4C" w:rsidRPr="00F85589">
        <w:rPr>
          <w:rFonts w:ascii="Calibri" w:hAnsi="Calibri" w:cs="Arial"/>
          <w:iCs/>
          <w:spacing w:val="0"/>
          <w:sz w:val="21"/>
          <w:szCs w:val="21"/>
        </w:rPr>
        <w:t xml:space="preserve">-Shop von RINGSPANN. </w:t>
      </w:r>
      <w:r w:rsidR="00C93CBD" w:rsidRPr="00F85589">
        <w:rPr>
          <w:rFonts w:ascii="Calibri" w:hAnsi="Calibri" w:cs="Calibri"/>
          <w:bCs/>
          <w:i/>
          <w:spacing w:val="0"/>
          <w:sz w:val="16"/>
          <w:szCs w:val="16"/>
        </w:rPr>
        <w:t>(</w:t>
      </w:r>
      <w:r w:rsidR="00C93CBD" w:rsidRPr="00F85589">
        <w:rPr>
          <w:rFonts w:ascii="Calibri" w:hAnsi="Calibri" w:cs="Arial"/>
          <w:i/>
          <w:spacing w:val="0"/>
          <w:sz w:val="16"/>
          <w:szCs w:val="16"/>
        </w:rPr>
        <w:t>Bild: RINGSPANN)</w:t>
      </w:r>
      <w:r w:rsidR="00C93CBD">
        <w:rPr>
          <w:rFonts w:ascii="Calibri" w:hAnsi="Calibri" w:cs="Arial"/>
          <w:i/>
          <w:spacing w:val="0"/>
          <w:sz w:val="16"/>
          <w:szCs w:val="16"/>
        </w:rPr>
        <w:t xml:space="preserve"> </w:t>
      </w:r>
    </w:p>
    <w:p w14:paraId="11017138" w14:textId="77777777" w:rsidR="00FF4DFB" w:rsidRPr="00B93FFC" w:rsidRDefault="00FF4DFB" w:rsidP="00FF4DFB">
      <w:pPr>
        <w:spacing w:after="120"/>
        <w:ind w:left="0"/>
        <w:jc w:val="both"/>
        <w:rPr>
          <w:rFonts w:ascii="Calibri" w:hAnsi="Calibri" w:cs="Calibri"/>
          <w:bCs/>
          <w:spacing w:val="0"/>
          <w:sz w:val="12"/>
          <w:szCs w:val="12"/>
        </w:rPr>
      </w:pPr>
    </w:p>
    <w:p w14:paraId="5053975E" w14:textId="03DEAF8D" w:rsidR="00FF4DFB" w:rsidRPr="00707B79" w:rsidRDefault="00FF4DFB" w:rsidP="00FF4DFB">
      <w:pPr>
        <w:spacing w:after="120"/>
        <w:ind w:left="0"/>
        <w:jc w:val="both"/>
        <w:rPr>
          <w:rFonts w:ascii="Calibri" w:hAnsi="Calibri" w:cs="Calibri"/>
          <w:bCs/>
          <w:i/>
          <w:iCs/>
          <w:spacing w:val="0"/>
          <w:sz w:val="21"/>
          <w:szCs w:val="21"/>
          <w:u w:val="single"/>
        </w:rPr>
      </w:pPr>
      <w:r w:rsidRPr="00707B79">
        <w:rPr>
          <w:rFonts w:ascii="Calibri" w:hAnsi="Calibri" w:cs="Calibri"/>
          <w:bCs/>
          <w:i/>
          <w:iCs/>
          <w:spacing w:val="0"/>
          <w:sz w:val="21"/>
          <w:szCs w:val="21"/>
          <w:u w:val="single"/>
        </w:rPr>
        <w:t>Add-</w:t>
      </w:r>
      <w:proofErr w:type="spellStart"/>
      <w:r w:rsidRPr="00707B79">
        <w:rPr>
          <w:rFonts w:ascii="Calibri" w:hAnsi="Calibri" w:cs="Calibri"/>
          <w:bCs/>
          <w:i/>
          <w:iCs/>
          <w:spacing w:val="0"/>
          <w:sz w:val="21"/>
          <w:szCs w:val="21"/>
          <w:u w:val="single"/>
        </w:rPr>
        <w:t>ons</w:t>
      </w:r>
      <w:proofErr w:type="spellEnd"/>
      <w:r w:rsidRPr="00707B79">
        <w:rPr>
          <w:rFonts w:ascii="Calibri" w:hAnsi="Calibri" w:cs="Calibri"/>
          <w:bCs/>
          <w:i/>
          <w:iCs/>
          <w:spacing w:val="0"/>
          <w:sz w:val="21"/>
          <w:szCs w:val="21"/>
          <w:u w:val="single"/>
        </w:rPr>
        <w:t>:</w:t>
      </w:r>
    </w:p>
    <w:p w14:paraId="640DE387" w14:textId="5854C372" w:rsidR="00FF4DFB" w:rsidRPr="00FF4DFB" w:rsidRDefault="00FF4DFB" w:rsidP="00FF4DFB">
      <w:pPr>
        <w:spacing w:after="120"/>
        <w:ind w:left="0"/>
        <w:jc w:val="both"/>
        <w:rPr>
          <w:rFonts w:ascii="Calibri" w:hAnsi="Calibri" w:cs="Calibri"/>
          <w:bCs/>
          <w:spacing w:val="0"/>
          <w:sz w:val="21"/>
          <w:szCs w:val="21"/>
        </w:rPr>
      </w:pPr>
      <w:r w:rsidRPr="00707B79">
        <w:rPr>
          <w:rFonts w:ascii="Calibri" w:hAnsi="Calibri" w:cs="Calibri"/>
          <w:b/>
          <w:spacing w:val="0"/>
          <w:sz w:val="21"/>
          <w:szCs w:val="21"/>
        </w:rPr>
        <w:t>Video</w:t>
      </w:r>
      <w:r w:rsidRPr="00707B79">
        <w:rPr>
          <w:rFonts w:ascii="Calibri" w:hAnsi="Calibri" w:cs="Calibri"/>
          <w:bCs/>
          <w:spacing w:val="0"/>
          <w:sz w:val="21"/>
          <w:szCs w:val="21"/>
        </w:rPr>
        <w:t xml:space="preserve"> – Direktlink zu </w:t>
      </w:r>
      <w:hyperlink r:id="rId8" w:history="1">
        <w:r w:rsidRPr="00707B79">
          <w:rPr>
            <w:rFonts w:ascii="Calibri" w:hAnsi="Calibri" w:cs="Calibri"/>
            <w:bCs/>
            <w:color w:val="0000FF"/>
            <w:spacing w:val="0"/>
            <w:sz w:val="21"/>
            <w:szCs w:val="21"/>
            <w:u w:val="single"/>
          </w:rPr>
          <w:t>RINGSPANN-Produktanimation</w:t>
        </w:r>
      </w:hyperlink>
      <w:r w:rsidR="00707B79">
        <w:rPr>
          <w:rFonts w:ascii="Calibri" w:hAnsi="Calibri" w:cs="Calibri"/>
          <w:bCs/>
          <w:color w:val="0000FF"/>
          <w:spacing w:val="0"/>
          <w:sz w:val="21"/>
          <w:szCs w:val="21"/>
          <w:u w:val="single"/>
        </w:rPr>
        <w:t>.</w:t>
      </w:r>
    </w:p>
    <w:p w14:paraId="4E3311C6" w14:textId="2FA62B46" w:rsidR="00B33248" w:rsidRDefault="00B33248" w:rsidP="00B33248">
      <w:pPr>
        <w:spacing w:line="360" w:lineRule="auto"/>
        <w:ind w:left="0"/>
        <w:jc w:val="both"/>
        <w:rPr>
          <w:rFonts w:ascii="Calibri" w:hAnsi="Calibri" w:cs="Calibri"/>
          <w:b/>
          <w:spacing w:val="0"/>
          <w:sz w:val="16"/>
          <w:szCs w:val="16"/>
        </w:rPr>
      </w:pPr>
    </w:p>
    <w:p w14:paraId="50E50BA0" w14:textId="41DD594C" w:rsidR="00803995" w:rsidRPr="00803995" w:rsidRDefault="00803995" w:rsidP="0080399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rPr>
      </w:pPr>
      <w:r w:rsidRPr="00803995">
        <w:rPr>
          <w:rFonts w:ascii="Calibri" w:hAnsi="Calibri" w:cs="Calibri"/>
          <w:bCs/>
          <w:i/>
          <w:iCs/>
          <w:spacing w:val="-2"/>
          <w:sz w:val="21"/>
          <w:szCs w:val="21"/>
        </w:rPr>
        <w:t>Infobox</w:t>
      </w:r>
    </w:p>
    <w:p w14:paraId="6ED8D8B9" w14:textId="77777777" w:rsidR="00844006" w:rsidRDefault="00844006" w:rsidP="00706965">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b/>
          <w:bCs/>
          <w:spacing w:val="-2"/>
          <w:sz w:val="21"/>
          <w:szCs w:val="21"/>
          <w:lang w:eastAsia="x-none"/>
        </w:rPr>
      </w:pPr>
      <w:bookmarkStart w:id="2" w:name="_Hlk215563249"/>
      <w:r>
        <w:rPr>
          <w:rFonts w:ascii="Calibri" w:hAnsi="Calibri" w:cs="Calibri"/>
          <w:b/>
          <w:bCs/>
          <w:spacing w:val="-2"/>
          <w:sz w:val="21"/>
          <w:szCs w:val="21"/>
          <w:lang w:eastAsia="x-none"/>
        </w:rPr>
        <w:t>OEM und MRO profitieren</w:t>
      </w:r>
    </w:p>
    <w:p w14:paraId="53FADA38" w14:textId="3D7DF328" w:rsidR="00706965" w:rsidRPr="00844006" w:rsidRDefault="00844006" w:rsidP="00706965">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spacing w:val="-2"/>
          <w:sz w:val="21"/>
          <w:szCs w:val="21"/>
          <w:lang w:eastAsia="x-none"/>
        </w:rPr>
      </w:pPr>
      <w:r w:rsidRPr="00844006">
        <w:rPr>
          <w:rFonts w:ascii="Calibri" w:hAnsi="Calibri" w:cs="Calibri"/>
          <w:spacing w:val="-2"/>
          <w:sz w:val="21"/>
          <w:szCs w:val="21"/>
          <w:lang w:eastAsia="x-none"/>
        </w:rPr>
        <w:t>Sowohl die Anlagenbauer der Stahl- und Metallindustrie als auch die Anlagenbetreiber und die Servicebetriebe für die Instandhaltung und Reparatur</w:t>
      </w:r>
      <w:r w:rsidR="003D146D" w:rsidRPr="00844006">
        <w:rPr>
          <w:rFonts w:ascii="Calibri" w:hAnsi="Calibri" w:cs="Calibri"/>
          <w:spacing w:val="-2"/>
          <w:sz w:val="21"/>
          <w:szCs w:val="21"/>
          <w:lang w:eastAsia="x-none"/>
        </w:rPr>
        <w:t xml:space="preserve"> </w:t>
      </w:r>
      <w:bookmarkEnd w:id="2"/>
      <w:r w:rsidRPr="00844006">
        <w:rPr>
          <w:rFonts w:ascii="Calibri" w:hAnsi="Calibri" w:cs="Calibri"/>
          <w:spacing w:val="-2"/>
          <w:sz w:val="21"/>
          <w:szCs w:val="21"/>
          <w:lang w:eastAsia="x-none"/>
        </w:rPr>
        <w:t xml:space="preserve">der Anlagen (MRO = Maintenance/ </w:t>
      </w:r>
      <w:proofErr w:type="spellStart"/>
      <w:r w:rsidRPr="00844006">
        <w:rPr>
          <w:rFonts w:ascii="Calibri" w:hAnsi="Calibri" w:cs="Calibri"/>
          <w:spacing w:val="-2"/>
          <w:sz w:val="21"/>
          <w:szCs w:val="21"/>
          <w:lang w:eastAsia="x-none"/>
        </w:rPr>
        <w:t>Repair</w:t>
      </w:r>
      <w:proofErr w:type="spellEnd"/>
      <w:r w:rsidRPr="00844006">
        <w:rPr>
          <w:rFonts w:ascii="Calibri" w:hAnsi="Calibri" w:cs="Calibri"/>
          <w:spacing w:val="-2"/>
          <w:sz w:val="21"/>
          <w:szCs w:val="21"/>
          <w:lang w:eastAsia="x-none"/>
        </w:rPr>
        <w:t xml:space="preserve">/ Operation) </w:t>
      </w:r>
      <w:r>
        <w:rPr>
          <w:rFonts w:ascii="Calibri" w:hAnsi="Calibri" w:cs="Calibri"/>
          <w:spacing w:val="-2"/>
          <w:sz w:val="21"/>
          <w:szCs w:val="21"/>
          <w:lang w:eastAsia="x-none"/>
        </w:rPr>
        <w:t xml:space="preserve">profitieren vom breit aufgestellten </w:t>
      </w:r>
      <w:r w:rsidR="00E93479">
        <w:rPr>
          <w:rFonts w:ascii="Calibri" w:hAnsi="Calibri" w:cs="Calibri"/>
          <w:spacing w:val="-2"/>
          <w:sz w:val="21"/>
          <w:szCs w:val="21"/>
          <w:lang w:eastAsia="x-none"/>
        </w:rPr>
        <w:t>RINGSPANN-</w:t>
      </w:r>
      <w:r>
        <w:rPr>
          <w:rFonts w:ascii="Calibri" w:hAnsi="Calibri" w:cs="Calibri"/>
          <w:spacing w:val="-2"/>
          <w:sz w:val="21"/>
          <w:szCs w:val="21"/>
          <w:lang w:eastAsia="x-none"/>
        </w:rPr>
        <w:t>Portfolio. Aktuell dürfte es vermutlich kein anderes Zulieferunternehmen geben, das seinen Kunden so viele Qualitätskomponenten für die industrielle Antriebstechnik aus einer Hand anbieten kann wie RINGSPANN.</w:t>
      </w:r>
    </w:p>
    <w:p w14:paraId="650EFD13" w14:textId="24CCCE10" w:rsidR="00803995" w:rsidRPr="00803995" w:rsidRDefault="00E93479" w:rsidP="00803995">
      <w:pPr>
        <w:pBdr>
          <w:top w:val="single" w:sz="4" w:space="1" w:color="auto"/>
          <w:left w:val="single" w:sz="4" w:space="4" w:color="auto"/>
          <w:bottom w:val="single" w:sz="4" w:space="1" w:color="auto"/>
          <w:right w:val="single" w:sz="4" w:space="4" w:color="auto"/>
        </w:pBdr>
        <w:spacing w:line="360" w:lineRule="auto"/>
        <w:ind w:left="0"/>
        <w:jc w:val="both"/>
        <w:rPr>
          <w:rFonts w:ascii="Calibri" w:hAnsi="Calibri" w:cs="Calibri"/>
          <w:bCs/>
          <w:spacing w:val="0"/>
          <w:sz w:val="16"/>
          <w:szCs w:val="16"/>
        </w:rPr>
      </w:pPr>
      <w:r>
        <w:rPr>
          <w:rFonts w:ascii="Calibri" w:hAnsi="Calibri" w:cs="Calibri"/>
          <w:bCs/>
          <w:i/>
          <w:spacing w:val="0"/>
          <w:sz w:val="16"/>
          <w:szCs w:val="16"/>
        </w:rPr>
        <w:t>60</w:t>
      </w:r>
      <w:r w:rsidR="00803995" w:rsidRPr="00803995">
        <w:rPr>
          <w:rFonts w:ascii="Calibri" w:hAnsi="Calibri" w:cs="Calibri"/>
          <w:bCs/>
          <w:i/>
          <w:spacing w:val="0"/>
          <w:sz w:val="16"/>
          <w:szCs w:val="16"/>
        </w:rPr>
        <w:t xml:space="preserve"> Wörter mit </w:t>
      </w:r>
      <w:r>
        <w:rPr>
          <w:rFonts w:ascii="Calibri" w:hAnsi="Calibri" w:cs="Calibri"/>
          <w:bCs/>
          <w:i/>
          <w:spacing w:val="0"/>
          <w:sz w:val="16"/>
          <w:szCs w:val="16"/>
        </w:rPr>
        <w:t>474</w:t>
      </w:r>
      <w:r w:rsidR="00803995" w:rsidRPr="00803995">
        <w:rPr>
          <w:rFonts w:ascii="Calibri" w:hAnsi="Calibri" w:cs="Calibri"/>
          <w:bCs/>
          <w:i/>
          <w:spacing w:val="0"/>
          <w:sz w:val="16"/>
          <w:szCs w:val="16"/>
        </w:rPr>
        <w:t xml:space="preserve"> Zeichen (inkl. Leerzeichen)</w:t>
      </w:r>
    </w:p>
    <w:p w14:paraId="0126625B" w14:textId="77777777" w:rsidR="007808F0" w:rsidRDefault="007808F0" w:rsidP="00DB03FC">
      <w:pPr>
        <w:spacing w:line="360" w:lineRule="auto"/>
        <w:ind w:left="0"/>
        <w:jc w:val="both"/>
        <w:rPr>
          <w:rFonts w:ascii="Calibri" w:hAnsi="Calibri" w:cs="Calibri"/>
          <w:b/>
          <w:spacing w:val="0"/>
          <w:sz w:val="16"/>
          <w:szCs w:val="16"/>
        </w:rPr>
      </w:pPr>
    </w:p>
    <w:tbl>
      <w:tblPr>
        <w:tblW w:w="9001" w:type="dxa"/>
        <w:tblCellMar>
          <w:left w:w="70" w:type="dxa"/>
          <w:right w:w="70" w:type="dxa"/>
        </w:tblCellMar>
        <w:tblLook w:val="04A0" w:firstRow="1" w:lastRow="0" w:firstColumn="1" w:lastColumn="0" w:noHBand="0" w:noVBand="1"/>
      </w:tblPr>
      <w:tblGrid>
        <w:gridCol w:w="5740"/>
        <w:gridCol w:w="3261"/>
      </w:tblGrid>
      <w:tr w:rsidR="00E95866" w14:paraId="0F6B285C" w14:textId="77777777">
        <w:tc>
          <w:tcPr>
            <w:tcW w:w="5740" w:type="dxa"/>
            <w:hideMark/>
          </w:tcPr>
          <w:p w14:paraId="299EA1C0" w14:textId="77777777" w:rsidR="00E95866" w:rsidRDefault="00E95866">
            <w:pPr>
              <w:ind w:left="0"/>
              <w:rPr>
                <w:rFonts w:ascii="Calibri" w:hAnsi="Calibri" w:cs="Calibri"/>
                <w:b/>
                <w:spacing w:val="0"/>
                <w:sz w:val="21"/>
                <w:szCs w:val="21"/>
              </w:rPr>
            </w:pPr>
            <w:r>
              <w:rPr>
                <w:rFonts w:ascii="Calibri" w:hAnsi="Calibri" w:cs="Calibri"/>
                <w:b/>
                <w:sz w:val="21"/>
                <w:szCs w:val="21"/>
              </w:rPr>
              <w:t>Anbieter:</w:t>
            </w:r>
          </w:p>
        </w:tc>
        <w:tc>
          <w:tcPr>
            <w:tcW w:w="3261" w:type="dxa"/>
            <w:hideMark/>
          </w:tcPr>
          <w:p w14:paraId="45B016E5" w14:textId="77777777" w:rsidR="00E95866" w:rsidRDefault="00E95866">
            <w:pPr>
              <w:ind w:left="0"/>
              <w:rPr>
                <w:rFonts w:ascii="Calibri" w:hAnsi="Calibri" w:cs="Calibri"/>
                <w:b/>
                <w:spacing w:val="0"/>
                <w:sz w:val="21"/>
                <w:szCs w:val="21"/>
              </w:rPr>
            </w:pPr>
            <w:r>
              <w:rPr>
                <w:rFonts w:ascii="Calibri" w:hAnsi="Calibri" w:cs="Calibri"/>
                <w:b/>
                <w:spacing w:val="0"/>
                <w:sz w:val="21"/>
                <w:szCs w:val="21"/>
              </w:rPr>
              <w:t>Presseagentur:</w:t>
            </w:r>
          </w:p>
        </w:tc>
      </w:tr>
      <w:tr w:rsidR="00E95866" w14:paraId="6F3C76EE" w14:textId="77777777">
        <w:tc>
          <w:tcPr>
            <w:tcW w:w="5740" w:type="dxa"/>
            <w:hideMark/>
          </w:tcPr>
          <w:p w14:paraId="1CF80ABF" w14:textId="77777777" w:rsidR="00E95866" w:rsidRDefault="00E95866">
            <w:pPr>
              <w:ind w:left="0"/>
              <w:rPr>
                <w:rFonts w:ascii="Calibri" w:hAnsi="Calibri" w:cs="Calibri"/>
                <w:spacing w:val="0"/>
                <w:sz w:val="21"/>
                <w:szCs w:val="21"/>
              </w:rPr>
            </w:pPr>
            <w:r>
              <w:rPr>
                <w:rFonts w:ascii="Calibri" w:hAnsi="Calibri" w:cs="Calibri"/>
                <w:spacing w:val="0"/>
                <w:sz w:val="21"/>
                <w:szCs w:val="21"/>
              </w:rPr>
              <w:t>RINGSPANN GmbH</w:t>
            </w:r>
          </w:p>
        </w:tc>
        <w:tc>
          <w:tcPr>
            <w:tcW w:w="3261" w:type="dxa"/>
            <w:hideMark/>
          </w:tcPr>
          <w:p w14:paraId="72C0F323" w14:textId="77777777" w:rsidR="00E95866" w:rsidRDefault="00E95866">
            <w:pPr>
              <w:ind w:left="0"/>
              <w:rPr>
                <w:rFonts w:ascii="Calibri" w:hAnsi="Calibri" w:cs="Calibri"/>
                <w:spacing w:val="0"/>
                <w:sz w:val="21"/>
                <w:szCs w:val="21"/>
              </w:rPr>
            </w:pPr>
            <w:r>
              <w:rPr>
                <w:rFonts w:ascii="Calibri" w:hAnsi="Calibri" w:cs="Calibri"/>
                <w:spacing w:val="0"/>
                <w:sz w:val="21"/>
                <w:szCs w:val="21"/>
              </w:rPr>
              <w:t>Graf &amp; Creative PR</w:t>
            </w:r>
          </w:p>
        </w:tc>
      </w:tr>
      <w:tr w:rsidR="00E95866" w14:paraId="0A57127A" w14:textId="77777777">
        <w:tc>
          <w:tcPr>
            <w:tcW w:w="5740" w:type="dxa"/>
            <w:hideMark/>
          </w:tcPr>
          <w:p w14:paraId="7DAB73FB" w14:textId="77777777" w:rsidR="00E95866" w:rsidRDefault="00E95866">
            <w:pPr>
              <w:ind w:left="0"/>
              <w:rPr>
                <w:rFonts w:ascii="Calibri" w:hAnsi="Calibri" w:cs="Calibri"/>
                <w:spacing w:val="0"/>
                <w:sz w:val="21"/>
                <w:szCs w:val="21"/>
              </w:rPr>
            </w:pPr>
            <w:r>
              <w:rPr>
                <w:rFonts w:ascii="Calibri" w:hAnsi="Calibri" w:cs="Calibri"/>
                <w:spacing w:val="0"/>
                <w:sz w:val="21"/>
                <w:szCs w:val="21"/>
              </w:rPr>
              <w:t>Pia Katzenmeier</w:t>
            </w:r>
          </w:p>
        </w:tc>
        <w:tc>
          <w:tcPr>
            <w:tcW w:w="3261" w:type="dxa"/>
            <w:hideMark/>
          </w:tcPr>
          <w:p w14:paraId="358D5733" w14:textId="77777777" w:rsidR="00E95866" w:rsidRDefault="00E95866">
            <w:pPr>
              <w:ind w:left="0"/>
              <w:rPr>
                <w:rFonts w:ascii="Calibri" w:hAnsi="Calibri" w:cs="Calibri"/>
                <w:spacing w:val="0"/>
                <w:sz w:val="21"/>
                <w:szCs w:val="21"/>
              </w:rPr>
            </w:pPr>
            <w:r>
              <w:rPr>
                <w:rFonts w:ascii="Calibri" w:hAnsi="Calibri" w:cs="Calibri"/>
                <w:spacing w:val="0"/>
                <w:sz w:val="21"/>
                <w:szCs w:val="21"/>
              </w:rPr>
              <w:t>Am Schwalbenrain 6</w:t>
            </w:r>
          </w:p>
        </w:tc>
      </w:tr>
      <w:tr w:rsidR="00E95866" w14:paraId="36BF57C8" w14:textId="77777777">
        <w:tc>
          <w:tcPr>
            <w:tcW w:w="5740" w:type="dxa"/>
            <w:hideMark/>
          </w:tcPr>
          <w:p w14:paraId="496C88B8" w14:textId="77777777" w:rsidR="00E95866" w:rsidRDefault="00E95866">
            <w:pPr>
              <w:ind w:left="0"/>
              <w:rPr>
                <w:rFonts w:ascii="Calibri" w:hAnsi="Calibri" w:cs="Calibri"/>
                <w:spacing w:val="0"/>
                <w:sz w:val="21"/>
                <w:szCs w:val="21"/>
              </w:rPr>
            </w:pPr>
            <w:proofErr w:type="spellStart"/>
            <w:r>
              <w:rPr>
                <w:rFonts w:ascii="Calibri" w:hAnsi="Calibri" w:cs="Calibri"/>
                <w:spacing w:val="0"/>
                <w:sz w:val="21"/>
                <w:szCs w:val="21"/>
              </w:rPr>
              <w:t>Schaberweg</w:t>
            </w:r>
            <w:proofErr w:type="spellEnd"/>
            <w:r>
              <w:rPr>
                <w:rFonts w:ascii="Calibri" w:hAnsi="Calibri" w:cs="Calibri"/>
                <w:spacing w:val="0"/>
                <w:sz w:val="21"/>
                <w:szCs w:val="21"/>
              </w:rPr>
              <w:t xml:space="preserve"> 30 - 34</w:t>
            </w:r>
          </w:p>
        </w:tc>
        <w:tc>
          <w:tcPr>
            <w:tcW w:w="3261" w:type="dxa"/>
            <w:hideMark/>
          </w:tcPr>
          <w:p w14:paraId="63C5CFBC" w14:textId="77777777" w:rsidR="00E95866" w:rsidRDefault="00E95866">
            <w:pPr>
              <w:ind w:left="0"/>
              <w:rPr>
                <w:rFonts w:ascii="Calibri" w:hAnsi="Calibri" w:cs="Calibri"/>
                <w:spacing w:val="0"/>
                <w:sz w:val="21"/>
                <w:szCs w:val="21"/>
              </w:rPr>
            </w:pPr>
            <w:r>
              <w:rPr>
                <w:rFonts w:ascii="Calibri" w:hAnsi="Calibri" w:cs="Calibri"/>
                <w:spacing w:val="0"/>
                <w:sz w:val="21"/>
                <w:szCs w:val="21"/>
              </w:rPr>
              <w:t>D-64380 Roßdorf</w:t>
            </w:r>
          </w:p>
        </w:tc>
      </w:tr>
      <w:tr w:rsidR="00E95866" w14:paraId="4D51D437" w14:textId="77777777">
        <w:tc>
          <w:tcPr>
            <w:tcW w:w="5740" w:type="dxa"/>
            <w:hideMark/>
          </w:tcPr>
          <w:p w14:paraId="6597707E" w14:textId="77777777" w:rsidR="00E95866" w:rsidRDefault="00E95866">
            <w:pPr>
              <w:ind w:left="0"/>
              <w:rPr>
                <w:rFonts w:ascii="Calibri" w:hAnsi="Calibri" w:cs="Calibri"/>
                <w:spacing w:val="0"/>
                <w:sz w:val="21"/>
                <w:szCs w:val="21"/>
              </w:rPr>
            </w:pPr>
            <w:r>
              <w:rPr>
                <w:rFonts w:ascii="Calibri" w:hAnsi="Calibri" w:cs="Calibri"/>
                <w:spacing w:val="0"/>
                <w:sz w:val="21"/>
                <w:szCs w:val="21"/>
              </w:rPr>
              <w:t>D-61348 Bad Homburg</w:t>
            </w:r>
          </w:p>
        </w:tc>
        <w:tc>
          <w:tcPr>
            <w:tcW w:w="3261" w:type="dxa"/>
            <w:hideMark/>
          </w:tcPr>
          <w:p w14:paraId="7DC36DA2" w14:textId="547824DA" w:rsidR="00E95866" w:rsidRDefault="00E95866">
            <w:pPr>
              <w:ind w:left="0"/>
              <w:rPr>
                <w:rFonts w:ascii="Calibri" w:hAnsi="Calibri" w:cs="Calibri"/>
                <w:spacing w:val="0"/>
                <w:sz w:val="21"/>
                <w:szCs w:val="21"/>
              </w:rPr>
            </w:pPr>
            <w:r>
              <w:rPr>
                <w:rFonts w:ascii="Calibri" w:hAnsi="Calibri" w:cs="Calibri"/>
                <w:spacing w:val="0"/>
                <w:sz w:val="21"/>
                <w:szCs w:val="21"/>
              </w:rPr>
              <w:t xml:space="preserve">Tel.: </w:t>
            </w:r>
            <w:r w:rsidR="000E47EC">
              <w:rPr>
                <w:rFonts w:ascii="Calibri" w:hAnsi="Calibri" w:cs="Calibri"/>
                <w:spacing w:val="0"/>
                <w:sz w:val="21"/>
                <w:szCs w:val="21"/>
              </w:rPr>
              <w:t>+</w:t>
            </w:r>
            <w:r>
              <w:rPr>
                <w:rFonts w:ascii="Calibri" w:hAnsi="Calibri" w:cs="Calibri"/>
                <w:spacing w:val="0"/>
                <w:sz w:val="21"/>
                <w:szCs w:val="21"/>
              </w:rPr>
              <w:t>49 6071 61</w:t>
            </w:r>
            <w:r w:rsidR="000E47EC">
              <w:rPr>
                <w:rFonts w:ascii="Calibri" w:hAnsi="Calibri" w:cs="Calibri"/>
                <w:spacing w:val="0"/>
                <w:sz w:val="21"/>
                <w:szCs w:val="21"/>
              </w:rPr>
              <w:t>87</w:t>
            </w:r>
            <w:r>
              <w:rPr>
                <w:rFonts w:ascii="Calibri" w:hAnsi="Calibri" w:cs="Calibri"/>
                <w:spacing w:val="0"/>
                <w:sz w:val="21"/>
                <w:szCs w:val="21"/>
              </w:rPr>
              <w:t>800</w:t>
            </w:r>
          </w:p>
        </w:tc>
      </w:tr>
      <w:tr w:rsidR="00E95866" w14:paraId="088875BB" w14:textId="77777777">
        <w:tc>
          <w:tcPr>
            <w:tcW w:w="5740" w:type="dxa"/>
            <w:hideMark/>
          </w:tcPr>
          <w:p w14:paraId="57471F44" w14:textId="30C41DC3" w:rsidR="00E95866" w:rsidRDefault="00E95866">
            <w:pPr>
              <w:ind w:left="0"/>
              <w:rPr>
                <w:rFonts w:ascii="Calibri" w:hAnsi="Calibri" w:cs="Calibri"/>
                <w:spacing w:val="0"/>
                <w:sz w:val="21"/>
                <w:szCs w:val="21"/>
              </w:rPr>
            </w:pPr>
            <w:r>
              <w:rPr>
                <w:rFonts w:ascii="Calibri" w:hAnsi="Calibri" w:cs="Calibri"/>
                <w:spacing w:val="0"/>
                <w:sz w:val="21"/>
                <w:szCs w:val="21"/>
              </w:rPr>
              <w:t xml:space="preserve">Tel.: </w:t>
            </w:r>
            <w:r w:rsidR="009415E4">
              <w:rPr>
                <w:rFonts w:ascii="Calibri" w:hAnsi="Calibri" w:cs="Calibri"/>
                <w:spacing w:val="0"/>
                <w:sz w:val="21"/>
                <w:szCs w:val="21"/>
              </w:rPr>
              <w:t>+</w:t>
            </w:r>
            <w:r>
              <w:rPr>
                <w:rFonts w:ascii="Calibri" w:hAnsi="Calibri" w:cs="Calibri"/>
                <w:spacing w:val="0"/>
                <w:sz w:val="21"/>
                <w:szCs w:val="21"/>
              </w:rPr>
              <w:t>49 6172 275</w:t>
            </w:r>
            <w:r w:rsidR="009415E4">
              <w:rPr>
                <w:rFonts w:ascii="Calibri" w:hAnsi="Calibri" w:cs="Calibri"/>
                <w:spacing w:val="0"/>
                <w:sz w:val="21"/>
                <w:szCs w:val="21"/>
              </w:rPr>
              <w:t>-</w:t>
            </w:r>
            <w:r>
              <w:rPr>
                <w:rFonts w:ascii="Calibri" w:hAnsi="Calibri" w:cs="Calibri"/>
                <w:spacing w:val="0"/>
                <w:sz w:val="21"/>
                <w:szCs w:val="21"/>
              </w:rPr>
              <w:t xml:space="preserve">118 </w:t>
            </w:r>
          </w:p>
        </w:tc>
        <w:tc>
          <w:tcPr>
            <w:tcW w:w="3261" w:type="dxa"/>
            <w:hideMark/>
          </w:tcPr>
          <w:p w14:paraId="5E875303" w14:textId="302C2EE0" w:rsidR="00E95866" w:rsidRDefault="00E95866">
            <w:pPr>
              <w:ind w:left="0"/>
              <w:rPr>
                <w:rFonts w:ascii="Calibri" w:hAnsi="Calibri" w:cs="Calibri"/>
                <w:spacing w:val="0"/>
                <w:sz w:val="21"/>
                <w:szCs w:val="21"/>
              </w:rPr>
            </w:pPr>
            <w:r>
              <w:rPr>
                <w:rFonts w:ascii="Calibri" w:hAnsi="Calibri" w:cs="Calibri"/>
                <w:spacing w:val="0"/>
                <w:sz w:val="21"/>
                <w:szCs w:val="21"/>
              </w:rPr>
              <w:t>E-</w:t>
            </w:r>
            <w:r>
              <w:rPr>
                <w:rFonts w:ascii="Calibri" w:hAnsi="Calibri" w:cs="Calibri"/>
                <w:color w:val="000000"/>
                <w:spacing w:val="0"/>
                <w:sz w:val="21"/>
                <w:szCs w:val="21"/>
              </w:rPr>
              <w:t xml:space="preserve">Mail: </w:t>
            </w:r>
            <w:hyperlink r:id="rId9" w:history="1">
              <w:r>
                <w:rPr>
                  <w:rStyle w:val="Hyperlink"/>
                  <w:rFonts w:ascii="Calibri" w:hAnsi="Calibri" w:cs="Calibri"/>
                  <w:color w:val="000000"/>
                  <w:spacing w:val="0"/>
                  <w:sz w:val="21"/>
                  <w:szCs w:val="21"/>
                  <w:u w:val="none"/>
                </w:rPr>
                <w:t>info@guc.biz</w:t>
              </w:r>
            </w:hyperlink>
          </w:p>
        </w:tc>
      </w:tr>
      <w:tr w:rsidR="00E95866" w14:paraId="1FBAF431" w14:textId="77777777">
        <w:tc>
          <w:tcPr>
            <w:tcW w:w="5740" w:type="dxa"/>
            <w:hideMark/>
          </w:tcPr>
          <w:p w14:paraId="76194007" w14:textId="735E34D0" w:rsidR="00E95866" w:rsidRDefault="00E95866">
            <w:pPr>
              <w:ind w:left="0"/>
              <w:rPr>
                <w:rFonts w:ascii="Calibri" w:hAnsi="Calibri" w:cs="Calibri"/>
                <w:spacing w:val="0"/>
                <w:sz w:val="21"/>
                <w:szCs w:val="21"/>
              </w:rPr>
            </w:pPr>
            <w:r>
              <w:rPr>
                <w:rFonts w:ascii="Calibri" w:hAnsi="Calibri" w:cs="Calibri"/>
                <w:spacing w:val="0"/>
                <w:sz w:val="21"/>
                <w:szCs w:val="21"/>
              </w:rPr>
              <w:t xml:space="preserve">Fax: </w:t>
            </w:r>
            <w:r w:rsidR="009415E4">
              <w:rPr>
                <w:rFonts w:ascii="Calibri" w:hAnsi="Calibri" w:cs="Calibri"/>
                <w:spacing w:val="0"/>
                <w:sz w:val="21"/>
                <w:szCs w:val="21"/>
              </w:rPr>
              <w:t>+</w:t>
            </w:r>
            <w:r>
              <w:rPr>
                <w:rFonts w:ascii="Calibri" w:hAnsi="Calibri" w:cs="Calibri"/>
                <w:spacing w:val="0"/>
                <w:sz w:val="21"/>
                <w:szCs w:val="21"/>
              </w:rPr>
              <w:t>49 6172 275</w:t>
            </w:r>
            <w:r w:rsidR="007F43A2">
              <w:rPr>
                <w:rFonts w:ascii="Calibri" w:hAnsi="Calibri" w:cs="Calibri"/>
                <w:spacing w:val="0"/>
                <w:sz w:val="21"/>
                <w:szCs w:val="21"/>
              </w:rPr>
              <w:t>-</w:t>
            </w:r>
            <w:r>
              <w:rPr>
                <w:rFonts w:ascii="Calibri" w:hAnsi="Calibri" w:cs="Calibri"/>
                <w:spacing w:val="0"/>
                <w:sz w:val="21"/>
                <w:szCs w:val="21"/>
              </w:rPr>
              <w:t>6118</w:t>
            </w:r>
          </w:p>
        </w:tc>
        <w:tc>
          <w:tcPr>
            <w:tcW w:w="3261" w:type="dxa"/>
            <w:hideMark/>
          </w:tcPr>
          <w:p w14:paraId="41BA361E" w14:textId="39921221" w:rsidR="00E95866" w:rsidRDefault="00E95866">
            <w:pPr>
              <w:ind w:left="0"/>
              <w:rPr>
                <w:rFonts w:ascii="Calibri" w:hAnsi="Calibri" w:cs="Calibri"/>
                <w:spacing w:val="0"/>
                <w:sz w:val="21"/>
                <w:szCs w:val="21"/>
              </w:rPr>
            </w:pPr>
            <w:r>
              <w:rPr>
                <w:rFonts w:ascii="Calibri" w:hAnsi="Calibri" w:cs="Calibri"/>
                <w:spacing w:val="0"/>
                <w:sz w:val="21"/>
                <w:szCs w:val="21"/>
              </w:rPr>
              <w:t xml:space="preserve">Internet: </w:t>
            </w:r>
            <w:hyperlink r:id="rId10" w:history="1">
              <w:r w:rsidRPr="007F43A2">
                <w:rPr>
                  <w:rStyle w:val="Hyperlink"/>
                  <w:rFonts w:ascii="Calibri" w:hAnsi="Calibri" w:cs="Calibri"/>
                  <w:spacing w:val="0"/>
                  <w:sz w:val="21"/>
                  <w:szCs w:val="21"/>
                </w:rPr>
                <w:t>www.pr-box.de</w:t>
              </w:r>
            </w:hyperlink>
          </w:p>
        </w:tc>
      </w:tr>
      <w:tr w:rsidR="00E95866" w14:paraId="4F3C0E66" w14:textId="77777777">
        <w:tc>
          <w:tcPr>
            <w:tcW w:w="5740" w:type="dxa"/>
            <w:hideMark/>
          </w:tcPr>
          <w:p w14:paraId="6236C6BA" w14:textId="3C3529B1" w:rsidR="00E95866" w:rsidRDefault="00E95866">
            <w:pPr>
              <w:ind w:left="0"/>
              <w:rPr>
                <w:rFonts w:ascii="Calibri" w:hAnsi="Calibri" w:cs="Calibri"/>
                <w:spacing w:val="0"/>
                <w:sz w:val="21"/>
                <w:szCs w:val="21"/>
              </w:rPr>
            </w:pPr>
            <w:r>
              <w:rPr>
                <w:rFonts w:ascii="Calibri" w:hAnsi="Calibri" w:cs="Calibri"/>
                <w:spacing w:val="0"/>
                <w:sz w:val="21"/>
                <w:szCs w:val="21"/>
              </w:rPr>
              <w:t xml:space="preserve">E-Mail: </w:t>
            </w:r>
            <w:hyperlink r:id="rId11" w:history="1">
              <w:r>
                <w:rPr>
                  <w:rStyle w:val="Hyperlink"/>
                  <w:rFonts w:ascii="Calibri" w:hAnsi="Calibri" w:cs="Calibri"/>
                  <w:spacing w:val="0"/>
                  <w:sz w:val="21"/>
                  <w:szCs w:val="21"/>
                </w:rPr>
                <w:t>info@ringspann.de</w:t>
              </w:r>
            </w:hyperlink>
            <w:r w:rsidR="007F43A2">
              <w:t xml:space="preserve"> </w:t>
            </w:r>
            <w:r>
              <w:rPr>
                <w:rFonts w:ascii="Calibri" w:hAnsi="Calibri" w:cs="Calibri"/>
                <w:spacing w:val="0"/>
                <w:sz w:val="21"/>
                <w:szCs w:val="21"/>
              </w:rPr>
              <w:t xml:space="preserve">/ </w:t>
            </w:r>
            <w:hyperlink r:id="rId12" w:history="1">
              <w:r w:rsidRPr="007F43A2">
                <w:rPr>
                  <w:rStyle w:val="Hyperlink"/>
                  <w:rFonts w:ascii="Calibri" w:hAnsi="Calibri" w:cs="Calibri"/>
                  <w:spacing w:val="0"/>
                  <w:sz w:val="21"/>
                  <w:szCs w:val="21"/>
                </w:rPr>
                <w:t>pia.katzenmeier@ringspann.de</w:t>
              </w:r>
            </w:hyperlink>
          </w:p>
        </w:tc>
        <w:tc>
          <w:tcPr>
            <w:tcW w:w="3261" w:type="dxa"/>
            <w:hideMark/>
          </w:tcPr>
          <w:p w14:paraId="6A72BFFC" w14:textId="77777777" w:rsidR="00E95866" w:rsidRDefault="00E95866">
            <w:pPr>
              <w:ind w:left="0"/>
              <w:rPr>
                <w:rFonts w:ascii="Calibri" w:hAnsi="Calibri" w:cs="Calibri"/>
                <w:spacing w:val="0"/>
                <w:sz w:val="21"/>
                <w:szCs w:val="21"/>
              </w:rPr>
            </w:pPr>
            <w:proofErr w:type="spellStart"/>
            <w:r>
              <w:rPr>
                <w:rFonts w:ascii="Calibri" w:hAnsi="Calibri" w:cs="Calibri"/>
                <w:bCs/>
                <w:color w:val="000000"/>
                <w:spacing w:val="0"/>
                <w:sz w:val="21"/>
                <w:szCs w:val="21"/>
              </w:rPr>
              <w:t>Social</w:t>
            </w:r>
            <w:proofErr w:type="spellEnd"/>
            <w:r>
              <w:rPr>
                <w:rFonts w:ascii="Calibri" w:hAnsi="Calibri" w:cs="Calibri"/>
                <w:bCs/>
                <w:color w:val="000000"/>
                <w:spacing w:val="0"/>
                <w:sz w:val="21"/>
                <w:szCs w:val="21"/>
              </w:rPr>
              <w:t xml:space="preserve"> Media: </w:t>
            </w:r>
            <w:hyperlink r:id="rId13" w:history="1">
              <w:r>
                <w:rPr>
                  <w:rStyle w:val="Hyperlink"/>
                  <w:rFonts w:ascii="Calibri" w:hAnsi="Calibri" w:cs="Calibri"/>
                  <w:bCs/>
                  <w:spacing w:val="0"/>
                  <w:sz w:val="21"/>
                  <w:szCs w:val="21"/>
                </w:rPr>
                <w:t>XING</w:t>
              </w:r>
            </w:hyperlink>
            <w:r>
              <w:rPr>
                <w:rFonts w:ascii="Calibri" w:hAnsi="Calibri" w:cs="Calibri"/>
                <w:bCs/>
                <w:color w:val="000000"/>
                <w:spacing w:val="0"/>
                <w:sz w:val="21"/>
                <w:szCs w:val="21"/>
              </w:rPr>
              <w:t xml:space="preserve"> und </w:t>
            </w:r>
            <w:hyperlink r:id="rId14" w:history="1">
              <w:r>
                <w:rPr>
                  <w:rStyle w:val="Hyperlink"/>
                  <w:rFonts w:ascii="Calibri" w:hAnsi="Calibri" w:cs="Calibri"/>
                  <w:bCs/>
                  <w:spacing w:val="0"/>
                  <w:sz w:val="21"/>
                  <w:szCs w:val="21"/>
                </w:rPr>
                <w:t>LinkedIn</w:t>
              </w:r>
            </w:hyperlink>
          </w:p>
        </w:tc>
      </w:tr>
      <w:tr w:rsidR="00E95866" w14:paraId="20FE2B74" w14:textId="77777777">
        <w:tc>
          <w:tcPr>
            <w:tcW w:w="5740" w:type="dxa"/>
            <w:hideMark/>
          </w:tcPr>
          <w:p w14:paraId="4E012F74" w14:textId="3956226D" w:rsidR="00E95866" w:rsidRDefault="00E95866">
            <w:pPr>
              <w:ind w:left="0"/>
              <w:rPr>
                <w:rFonts w:ascii="Calibri" w:hAnsi="Calibri" w:cs="Calibri"/>
                <w:spacing w:val="0"/>
                <w:sz w:val="21"/>
                <w:szCs w:val="21"/>
              </w:rPr>
            </w:pPr>
            <w:r>
              <w:rPr>
                <w:rFonts w:ascii="Calibri" w:hAnsi="Calibri" w:cs="Calibri"/>
                <w:spacing w:val="0"/>
                <w:sz w:val="21"/>
                <w:szCs w:val="21"/>
              </w:rPr>
              <w:t xml:space="preserve">Internet: </w:t>
            </w:r>
            <w:hyperlink r:id="rId15" w:history="1">
              <w:r w:rsidRPr="007F43A2">
                <w:rPr>
                  <w:rStyle w:val="Hyperlink"/>
                  <w:rFonts w:ascii="Calibri" w:hAnsi="Calibri" w:cs="Calibri"/>
                  <w:spacing w:val="0"/>
                  <w:sz w:val="21"/>
                  <w:szCs w:val="21"/>
                </w:rPr>
                <w:t>www.ringspann.de</w:t>
              </w:r>
            </w:hyperlink>
            <w:r w:rsidR="007F43A2" w:rsidRPr="007F43A2">
              <w:rPr>
                <w:rFonts w:ascii="Calibri" w:hAnsi="Calibri" w:cs="Calibri"/>
                <w:spacing w:val="0"/>
                <w:sz w:val="21"/>
                <w:szCs w:val="21"/>
              </w:rPr>
              <w:t xml:space="preserve"> </w:t>
            </w:r>
            <w:r w:rsidRPr="007F43A2">
              <w:rPr>
                <w:rFonts w:ascii="Calibri" w:hAnsi="Calibri" w:cs="Calibri"/>
                <w:spacing w:val="0"/>
                <w:sz w:val="21"/>
                <w:szCs w:val="21"/>
              </w:rPr>
              <w:t>/</w:t>
            </w:r>
            <w:r>
              <w:rPr>
                <w:rFonts w:ascii="Calibri" w:hAnsi="Calibri" w:cs="Calibri"/>
                <w:spacing w:val="0"/>
                <w:sz w:val="21"/>
                <w:szCs w:val="21"/>
              </w:rPr>
              <w:t xml:space="preserve"> </w:t>
            </w:r>
            <w:hyperlink r:id="rId16" w:history="1">
              <w:r w:rsidRPr="007F43A2">
                <w:rPr>
                  <w:rStyle w:val="Hyperlink"/>
                  <w:rFonts w:ascii="Calibri" w:hAnsi="Calibri" w:cs="Calibri"/>
                  <w:spacing w:val="0"/>
                  <w:sz w:val="21"/>
                  <w:szCs w:val="21"/>
                </w:rPr>
                <w:t>www.ringspann.com</w:t>
              </w:r>
            </w:hyperlink>
          </w:p>
        </w:tc>
        <w:tc>
          <w:tcPr>
            <w:tcW w:w="3261" w:type="dxa"/>
          </w:tcPr>
          <w:p w14:paraId="1E864B29" w14:textId="77777777" w:rsidR="00E95866" w:rsidRDefault="00E95866">
            <w:pPr>
              <w:ind w:left="0"/>
              <w:rPr>
                <w:rFonts w:ascii="Calibri" w:hAnsi="Calibri" w:cs="Calibri"/>
                <w:spacing w:val="0"/>
                <w:sz w:val="21"/>
                <w:szCs w:val="21"/>
              </w:rPr>
            </w:pPr>
          </w:p>
        </w:tc>
      </w:tr>
    </w:tbl>
    <w:p w14:paraId="2474DD47" w14:textId="77777777" w:rsidR="009734CB" w:rsidRPr="008C17B4" w:rsidRDefault="009734CB" w:rsidP="001E06CD">
      <w:pPr>
        <w:spacing w:line="360" w:lineRule="auto"/>
        <w:ind w:left="0"/>
        <w:jc w:val="both"/>
        <w:rPr>
          <w:rFonts w:ascii="Calibri" w:hAnsi="Calibri" w:cs="Calibri"/>
          <w:b/>
          <w:spacing w:val="0"/>
          <w:sz w:val="16"/>
          <w:szCs w:val="16"/>
        </w:rPr>
      </w:pPr>
    </w:p>
    <w:sectPr w:rsidR="009734CB" w:rsidRPr="008C17B4" w:rsidSect="0070680F">
      <w:footerReference w:type="default" r:id="rId17"/>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6DFC3" w14:textId="77777777" w:rsidR="00710B3E" w:rsidRDefault="00710B3E" w:rsidP="009E4A81">
      <w:r>
        <w:separator/>
      </w:r>
    </w:p>
  </w:endnote>
  <w:endnote w:type="continuationSeparator" w:id="0">
    <w:p w14:paraId="2609C434" w14:textId="77777777" w:rsidR="00710B3E" w:rsidRDefault="00710B3E" w:rsidP="009E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A5C8" w14:textId="77777777" w:rsidR="009E4A81" w:rsidRDefault="009E4A81">
    <w:pPr>
      <w:pStyle w:val="Fuzeile"/>
      <w:jc w:val="center"/>
    </w:pPr>
  </w:p>
  <w:p w14:paraId="4DA026E2" w14:textId="140082B9" w:rsidR="009E4A81" w:rsidRDefault="009E4A81">
    <w:pPr>
      <w:pStyle w:val="Fuzeile"/>
      <w:jc w:val="center"/>
    </w:pPr>
    <w:r>
      <w:fldChar w:fldCharType="begin"/>
    </w:r>
    <w:r>
      <w:instrText>PAGE   \* MERGEFORMAT</w:instrText>
    </w:r>
    <w:r>
      <w:fldChar w:fldCharType="separate"/>
    </w:r>
    <w:r>
      <w:t>2</w:t>
    </w:r>
    <w:r>
      <w:fldChar w:fldCharType="end"/>
    </w:r>
  </w:p>
  <w:p w14:paraId="228394A7" w14:textId="77777777" w:rsidR="009E4A81" w:rsidRDefault="009E4A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A104B" w14:textId="77777777" w:rsidR="00710B3E" w:rsidRDefault="00710B3E" w:rsidP="009E4A81">
      <w:r>
        <w:separator/>
      </w:r>
    </w:p>
  </w:footnote>
  <w:footnote w:type="continuationSeparator" w:id="0">
    <w:p w14:paraId="5B9F1B79" w14:textId="77777777" w:rsidR="00710B3E" w:rsidRDefault="00710B3E" w:rsidP="009E4A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01CC"/>
    <w:rsid w:val="00001C35"/>
    <w:rsid w:val="00001DB5"/>
    <w:rsid w:val="00003EF0"/>
    <w:rsid w:val="00005A82"/>
    <w:rsid w:val="0000696B"/>
    <w:rsid w:val="00006B28"/>
    <w:rsid w:val="000128F0"/>
    <w:rsid w:val="000137AA"/>
    <w:rsid w:val="00014DFF"/>
    <w:rsid w:val="00017E80"/>
    <w:rsid w:val="00020551"/>
    <w:rsid w:val="000214C9"/>
    <w:rsid w:val="00023F93"/>
    <w:rsid w:val="00030A72"/>
    <w:rsid w:val="00030F90"/>
    <w:rsid w:val="000317C3"/>
    <w:rsid w:val="00032BEF"/>
    <w:rsid w:val="00032F96"/>
    <w:rsid w:val="000347C9"/>
    <w:rsid w:val="00037528"/>
    <w:rsid w:val="000409B0"/>
    <w:rsid w:val="00041A87"/>
    <w:rsid w:val="000439C2"/>
    <w:rsid w:val="00044700"/>
    <w:rsid w:val="00053596"/>
    <w:rsid w:val="000548CA"/>
    <w:rsid w:val="00055F87"/>
    <w:rsid w:val="0005691C"/>
    <w:rsid w:val="00056FA9"/>
    <w:rsid w:val="000612E5"/>
    <w:rsid w:val="00061D94"/>
    <w:rsid w:val="0006552D"/>
    <w:rsid w:val="00066C4F"/>
    <w:rsid w:val="00072DAD"/>
    <w:rsid w:val="00076A85"/>
    <w:rsid w:val="00080621"/>
    <w:rsid w:val="000806D4"/>
    <w:rsid w:val="0008074D"/>
    <w:rsid w:val="00082346"/>
    <w:rsid w:val="00087573"/>
    <w:rsid w:val="00091C9B"/>
    <w:rsid w:val="000945BB"/>
    <w:rsid w:val="00097F50"/>
    <w:rsid w:val="000A0067"/>
    <w:rsid w:val="000A2F78"/>
    <w:rsid w:val="000A3B1B"/>
    <w:rsid w:val="000A412B"/>
    <w:rsid w:val="000B2A19"/>
    <w:rsid w:val="000B2C41"/>
    <w:rsid w:val="000B3BD6"/>
    <w:rsid w:val="000B6226"/>
    <w:rsid w:val="000C32CC"/>
    <w:rsid w:val="000C49B2"/>
    <w:rsid w:val="000C796A"/>
    <w:rsid w:val="000D6934"/>
    <w:rsid w:val="000E29DA"/>
    <w:rsid w:val="000E47EC"/>
    <w:rsid w:val="000E51E2"/>
    <w:rsid w:val="000E6AEE"/>
    <w:rsid w:val="000F04E4"/>
    <w:rsid w:val="000F2318"/>
    <w:rsid w:val="000F29A3"/>
    <w:rsid w:val="000F3D32"/>
    <w:rsid w:val="000F41BE"/>
    <w:rsid w:val="000F4DEE"/>
    <w:rsid w:val="000F6544"/>
    <w:rsid w:val="00106200"/>
    <w:rsid w:val="00106D82"/>
    <w:rsid w:val="00112787"/>
    <w:rsid w:val="00120A09"/>
    <w:rsid w:val="00120AC3"/>
    <w:rsid w:val="00123895"/>
    <w:rsid w:val="0012577F"/>
    <w:rsid w:val="001257B6"/>
    <w:rsid w:val="00126D3F"/>
    <w:rsid w:val="00134F3A"/>
    <w:rsid w:val="00141C1E"/>
    <w:rsid w:val="001431D9"/>
    <w:rsid w:val="001436E5"/>
    <w:rsid w:val="001446AA"/>
    <w:rsid w:val="001446FE"/>
    <w:rsid w:val="00146BF2"/>
    <w:rsid w:val="00156B23"/>
    <w:rsid w:val="00156DD2"/>
    <w:rsid w:val="00160DDA"/>
    <w:rsid w:val="001644C2"/>
    <w:rsid w:val="00166CDA"/>
    <w:rsid w:val="00166E13"/>
    <w:rsid w:val="00172F4F"/>
    <w:rsid w:val="00173A6A"/>
    <w:rsid w:val="001759D7"/>
    <w:rsid w:val="00175F9B"/>
    <w:rsid w:val="0017606E"/>
    <w:rsid w:val="001810DC"/>
    <w:rsid w:val="00181B19"/>
    <w:rsid w:val="00182076"/>
    <w:rsid w:val="00182DB5"/>
    <w:rsid w:val="0018307B"/>
    <w:rsid w:val="00191E21"/>
    <w:rsid w:val="00196392"/>
    <w:rsid w:val="00197D19"/>
    <w:rsid w:val="001A0B54"/>
    <w:rsid w:val="001A21D3"/>
    <w:rsid w:val="001A569C"/>
    <w:rsid w:val="001A5C23"/>
    <w:rsid w:val="001A66AB"/>
    <w:rsid w:val="001A6F67"/>
    <w:rsid w:val="001B0F44"/>
    <w:rsid w:val="001C18BB"/>
    <w:rsid w:val="001C2C91"/>
    <w:rsid w:val="001C4C47"/>
    <w:rsid w:val="001C590F"/>
    <w:rsid w:val="001C67B0"/>
    <w:rsid w:val="001C68A6"/>
    <w:rsid w:val="001C7BA0"/>
    <w:rsid w:val="001C7C8C"/>
    <w:rsid w:val="001C7E31"/>
    <w:rsid w:val="001D10E3"/>
    <w:rsid w:val="001D2CC7"/>
    <w:rsid w:val="001D5A9C"/>
    <w:rsid w:val="001D709C"/>
    <w:rsid w:val="001D7732"/>
    <w:rsid w:val="001D7BCC"/>
    <w:rsid w:val="001E06CD"/>
    <w:rsid w:val="001E0C84"/>
    <w:rsid w:val="001E1C6E"/>
    <w:rsid w:val="001E1D1A"/>
    <w:rsid w:val="001E4D06"/>
    <w:rsid w:val="001E5EF4"/>
    <w:rsid w:val="001F337E"/>
    <w:rsid w:val="001F38D9"/>
    <w:rsid w:val="001F508D"/>
    <w:rsid w:val="001F6DA6"/>
    <w:rsid w:val="00205E3A"/>
    <w:rsid w:val="00207838"/>
    <w:rsid w:val="00207E75"/>
    <w:rsid w:val="00214E80"/>
    <w:rsid w:val="0021505C"/>
    <w:rsid w:val="002174B9"/>
    <w:rsid w:val="00220098"/>
    <w:rsid w:val="002205EB"/>
    <w:rsid w:val="002236AA"/>
    <w:rsid w:val="0022454C"/>
    <w:rsid w:val="00225A56"/>
    <w:rsid w:val="00230BDE"/>
    <w:rsid w:val="00233108"/>
    <w:rsid w:val="0023390F"/>
    <w:rsid w:val="00234AEB"/>
    <w:rsid w:val="00237FD8"/>
    <w:rsid w:val="002409DB"/>
    <w:rsid w:val="00245AB9"/>
    <w:rsid w:val="00246844"/>
    <w:rsid w:val="00247D91"/>
    <w:rsid w:val="002513AF"/>
    <w:rsid w:val="002513E8"/>
    <w:rsid w:val="002524CF"/>
    <w:rsid w:val="00254C3C"/>
    <w:rsid w:val="00262F99"/>
    <w:rsid w:val="00272B2D"/>
    <w:rsid w:val="00274FE8"/>
    <w:rsid w:val="00280084"/>
    <w:rsid w:val="002802AB"/>
    <w:rsid w:val="00281E46"/>
    <w:rsid w:val="00282DC3"/>
    <w:rsid w:val="002830B5"/>
    <w:rsid w:val="002859BB"/>
    <w:rsid w:val="00286B56"/>
    <w:rsid w:val="00287D3C"/>
    <w:rsid w:val="0029396E"/>
    <w:rsid w:val="0029467F"/>
    <w:rsid w:val="0029636A"/>
    <w:rsid w:val="0029688D"/>
    <w:rsid w:val="002A56B7"/>
    <w:rsid w:val="002A6321"/>
    <w:rsid w:val="002A6596"/>
    <w:rsid w:val="002A7054"/>
    <w:rsid w:val="002B76F8"/>
    <w:rsid w:val="002C2DEB"/>
    <w:rsid w:val="002C46A6"/>
    <w:rsid w:val="002C46BE"/>
    <w:rsid w:val="002C5C92"/>
    <w:rsid w:val="002C6533"/>
    <w:rsid w:val="002D0607"/>
    <w:rsid w:val="002D0743"/>
    <w:rsid w:val="002D42D0"/>
    <w:rsid w:val="002D59FD"/>
    <w:rsid w:val="002E4570"/>
    <w:rsid w:val="002E5756"/>
    <w:rsid w:val="002E7E1D"/>
    <w:rsid w:val="002F072D"/>
    <w:rsid w:val="002F09BB"/>
    <w:rsid w:val="002F0EF5"/>
    <w:rsid w:val="002F5843"/>
    <w:rsid w:val="00302C27"/>
    <w:rsid w:val="00307325"/>
    <w:rsid w:val="003108E3"/>
    <w:rsid w:val="0031467F"/>
    <w:rsid w:val="00315930"/>
    <w:rsid w:val="00315ECF"/>
    <w:rsid w:val="00323194"/>
    <w:rsid w:val="003234B2"/>
    <w:rsid w:val="0032377F"/>
    <w:rsid w:val="00323F48"/>
    <w:rsid w:val="003247FD"/>
    <w:rsid w:val="00327C73"/>
    <w:rsid w:val="00332FB4"/>
    <w:rsid w:val="0033501B"/>
    <w:rsid w:val="00341E62"/>
    <w:rsid w:val="00342E40"/>
    <w:rsid w:val="0034401A"/>
    <w:rsid w:val="0034425A"/>
    <w:rsid w:val="00347EAF"/>
    <w:rsid w:val="0035015F"/>
    <w:rsid w:val="003531AE"/>
    <w:rsid w:val="00355C62"/>
    <w:rsid w:val="00355CB6"/>
    <w:rsid w:val="003569BC"/>
    <w:rsid w:val="00360392"/>
    <w:rsid w:val="00362AFB"/>
    <w:rsid w:val="00371B68"/>
    <w:rsid w:val="00372B46"/>
    <w:rsid w:val="00372CF6"/>
    <w:rsid w:val="00376C26"/>
    <w:rsid w:val="00380AB2"/>
    <w:rsid w:val="003815B6"/>
    <w:rsid w:val="00382621"/>
    <w:rsid w:val="0038325F"/>
    <w:rsid w:val="003907EF"/>
    <w:rsid w:val="0039140B"/>
    <w:rsid w:val="00393B16"/>
    <w:rsid w:val="00393E44"/>
    <w:rsid w:val="003949D9"/>
    <w:rsid w:val="003A0EA1"/>
    <w:rsid w:val="003A69F7"/>
    <w:rsid w:val="003B0561"/>
    <w:rsid w:val="003B1EFE"/>
    <w:rsid w:val="003B56CC"/>
    <w:rsid w:val="003C0098"/>
    <w:rsid w:val="003C16B4"/>
    <w:rsid w:val="003C50FC"/>
    <w:rsid w:val="003C6B8F"/>
    <w:rsid w:val="003C78C3"/>
    <w:rsid w:val="003D146D"/>
    <w:rsid w:val="003D35B9"/>
    <w:rsid w:val="003D39BC"/>
    <w:rsid w:val="003D7777"/>
    <w:rsid w:val="003E2B7A"/>
    <w:rsid w:val="003E2F29"/>
    <w:rsid w:val="003E715A"/>
    <w:rsid w:val="003E7CC5"/>
    <w:rsid w:val="003F3E9D"/>
    <w:rsid w:val="003F5407"/>
    <w:rsid w:val="00400CB9"/>
    <w:rsid w:val="004069B2"/>
    <w:rsid w:val="00412AE2"/>
    <w:rsid w:val="004207F9"/>
    <w:rsid w:val="00421EE2"/>
    <w:rsid w:val="00423429"/>
    <w:rsid w:val="00437453"/>
    <w:rsid w:val="00437948"/>
    <w:rsid w:val="00440FC1"/>
    <w:rsid w:val="004431FF"/>
    <w:rsid w:val="0044420A"/>
    <w:rsid w:val="00450AEB"/>
    <w:rsid w:val="00450D24"/>
    <w:rsid w:val="00451C9F"/>
    <w:rsid w:val="004543E8"/>
    <w:rsid w:val="00454900"/>
    <w:rsid w:val="0045771B"/>
    <w:rsid w:val="00457FE4"/>
    <w:rsid w:val="004610F0"/>
    <w:rsid w:val="00466CAD"/>
    <w:rsid w:val="00467D9B"/>
    <w:rsid w:val="004715AF"/>
    <w:rsid w:val="00474998"/>
    <w:rsid w:val="00476506"/>
    <w:rsid w:val="00476973"/>
    <w:rsid w:val="004839F2"/>
    <w:rsid w:val="00484FF2"/>
    <w:rsid w:val="00487AB0"/>
    <w:rsid w:val="004A2FBD"/>
    <w:rsid w:val="004A732F"/>
    <w:rsid w:val="004B1E7E"/>
    <w:rsid w:val="004B6021"/>
    <w:rsid w:val="004B66A1"/>
    <w:rsid w:val="004C38B5"/>
    <w:rsid w:val="004C5B1A"/>
    <w:rsid w:val="004D0E60"/>
    <w:rsid w:val="004D3DD1"/>
    <w:rsid w:val="004D5EC8"/>
    <w:rsid w:val="004D7EA7"/>
    <w:rsid w:val="004E5EAC"/>
    <w:rsid w:val="005058EF"/>
    <w:rsid w:val="00506305"/>
    <w:rsid w:val="0050725A"/>
    <w:rsid w:val="005121DC"/>
    <w:rsid w:val="00514A15"/>
    <w:rsid w:val="00514FD9"/>
    <w:rsid w:val="00520278"/>
    <w:rsid w:val="0052055C"/>
    <w:rsid w:val="00521F14"/>
    <w:rsid w:val="00521F3C"/>
    <w:rsid w:val="00522064"/>
    <w:rsid w:val="005278B9"/>
    <w:rsid w:val="00541DB9"/>
    <w:rsid w:val="00543CA5"/>
    <w:rsid w:val="00550F42"/>
    <w:rsid w:val="0055250B"/>
    <w:rsid w:val="0055741B"/>
    <w:rsid w:val="0056238D"/>
    <w:rsid w:val="005700AE"/>
    <w:rsid w:val="00570B29"/>
    <w:rsid w:val="00572217"/>
    <w:rsid w:val="00580666"/>
    <w:rsid w:val="00584B91"/>
    <w:rsid w:val="00584DD4"/>
    <w:rsid w:val="005863BD"/>
    <w:rsid w:val="0059009B"/>
    <w:rsid w:val="005935DB"/>
    <w:rsid w:val="005941D2"/>
    <w:rsid w:val="00595FF3"/>
    <w:rsid w:val="00597913"/>
    <w:rsid w:val="005A04E0"/>
    <w:rsid w:val="005A1D97"/>
    <w:rsid w:val="005B0163"/>
    <w:rsid w:val="005B0298"/>
    <w:rsid w:val="005B0510"/>
    <w:rsid w:val="005B2CD7"/>
    <w:rsid w:val="005B64A3"/>
    <w:rsid w:val="005B699C"/>
    <w:rsid w:val="005B7A14"/>
    <w:rsid w:val="005C1AF2"/>
    <w:rsid w:val="005C1E6A"/>
    <w:rsid w:val="005C2144"/>
    <w:rsid w:val="005C4CCD"/>
    <w:rsid w:val="005C5A49"/>
    <w:rsid w:val="005C5B94"/>
    <w:rsid w:val="005D51BA"/>
    <w:rsid w:val="005D7732"/>
    <w:rsid w:val="005E282B"/>
    <w:rsid w:val="005E4A55"/>
    <w:rsid w:val="005E55C1"/>
    <w:rsid w:val="005E78B1"/>
    <w:rsid w:val="005F50B9"/>
    <w:rsid w:val="005F745C"/>
    <w:rsid w:val="00600FE7"/>
    <w:rsid w:val="006020DE"/>
    <w:rsid w:val="00604615"/>
    <w:rsid w:val="00604CF8"/>
    <w:rsid w:val="0060642B"/>
    <w:rsid w:val="006113D0"/>
    <w:rsid w:val="00613180"/>
    <w:rsid w:val="00613696"/>
    <w:rsid w:val="00614B60"/>
    <w:rsid w:val="0061559D"/>
    <w:rsid w:val="00617FC9"/>
    <w:rsid w:val="00623E04"/>
    <w:rsid w:val="0062609B"/>
    <w:rsid w:val="00630051"/>
    <w:rsid w:val="00631347"/>
    <w:rsid w:val="00631A53"/>
    <w:rsid w:val="00631FF9"/>
    <w:rsid w:val="00632315"/>
    <w:rsid w:val="006362A7"/>
    <w:rsid w:val="00640B90"/>
    <w:rsid w:val="00640CCD"/>
    <w:rsid w:val="00643287"/>
    <w:rsid w:val="00643A0B"/>
    <w:rsid w:val="00644132"/>
    <w:rsid w:val="00647706"/>
    <w:rsid w:val="00652B67"/>
    <w:rsid w:val="006532F0"/>
    <w:rsid w:val="006538C3"/>
    <w:rsid w:val="00653DA9"/>
    <w:rsid w:val="00654552"/>
    <w:rsid w:val="00666EA9"/>
    <w:rsid w:val="006704E5"/>
    <w:rsid w:val="006726BD"/>
    <w:rsid w:val="006727BE"/>
    <w:rsid w:val="00673644"/>
    <w:rsid w:val="00675360"/>
    <w:rsid w:val="006807D7"/>
    <w:rsid w:val="00680B8B"/>
    <w:rsid w:val="006836DA"/>
    <w:rsid w:val="006853AF"/>
    <w:rsid w:val="0068560F"/>
    <w:rsid w:val="00686154"/>
    <w:rsid w:val="00686AF0"/>
    <w:rsid w:val="00686FD5"/>
    <w:rsid w:val="00691A14"/>
    <w:rsid w:val="006923FA"/>
    <w:rsid w:val="00692CCD"/>
    <w:rsid w:val="00692D35"/>
    <w:rsid w:val="00693B2C"/>
    <w:rsid w:val="0069412B"/>
    <w:rsid w:val="006A0A42"/>
    <w:rsid w:val="006A0F6D"/>
    <w:rsid w:val="006A1004"/>
    <w:rsid w:val="006A2503"/>
    <w:rsid w:val="006A2E34"/>
    <w:rsid w:val="006A423C"/>
    <w:rsid w:val="006A536C"/>
    <w:rsid w:val="006A5AE8"/>
    <w:rsid w:val="006A7345"/>
    <w:rsid w:val="006B009F"/>
    <w:rsid w:val="006B62F1"/>
    <w:rsid w:val="006C2B79"/>
    <w:rsid w:val="006C364C"/>
    <w:rsid w:val="006C5BC3"/>
    <w:rsid w:val="006C70CD"/>
    <w:rsid w:val="006C7110"/>
    <w:rsid w:val="006D0CB1"/>
    <w:rsid w:val="006D1034"/>
    <w:rsid w:val="006D4C4C"/>
    <w:rsid w:val="006D584F"/>
    <w:rsid w:val="006D7ED3"/>
    <w:rsid w:val="006E0103"/>
    <w:rsid w:val="006E34A7"/>
    <w:rsid w:val="006E4C34"/>
    <w:rsid w:val="006E5D23"/>
    <w:rsid w:val="006F3662"/>
    <w:rsid w:val="006F5E3D"/>
    <w:rsid w:val="006F600C"/>
    <w:rsid w:val="006F6ADD"/>
    <w:rsid w:val="006F7523"/>
    <w:rsid w:val="006F7A86"/>
    <w:rsid w:val="007002DF"/>
    <w:rsid w:val="00700DF6"/>
    <w:rsid w:val="00701B7A"/>
    <w:rsid w:val="00704DD7"/>
    <w:rsid w:val="00705364"/>
    <w:rsid w:val="0070680F"/>
    <w:rsid w:val="00706965"/>
    <w:rsid w:val="00707A23"/>
    <w:rsid w:val="00707B79"/>
    <w:rsid w:val="00710B3E"/>
    <w:rsid w:val="00711277"/>
    <w:rsid w:val="007118B5"/>
    <w:rsid w:val="007127D3"/>
    <w:rsid w:val="00713139"/>
    <w:rsid w:val="00713E6B"/>
    <w:rsid w:val="0071480B"/>
    <w:rsid w:val="00723FB0"/>
    <w:rsid w:val="00734987"/>
    <w:rsid w:val="00735F63"/>
    <w:rsid w:val="007400F7"/>
    <w:rsid w:val="007412E2"/>
    <w:rsid w:val="007446B3"/>
    <w:rsid w:val="0075092C"/>
    <w:rsid w:val="00751F71"/>
    <w:rsid w:val="0075224C"/>
    <w:rsid w:val="00752F50"/>
    <w:rsid w:val="007560D4"/>
    <w:rsid w:val="00756305"/>
    <w:rsid w:val="00756795"/>
    <w:rsid w:val="007600A9"/>
    <w:rsid w:val="007619A2"/>
    <w:rsid w:val="007653AE"/>
    <w:rsid w:val="00766158"/>
    <w:rsid w:val="00767DD7"/>
    <w:rsid w:val="007808F0"/>
    <w:rsid w:val="00780FAE"/>
    <w:rsid w:val="0078190E"/>
    <w:rsid w:val="00784152"/>
    <w:rsid w:val="00786520"/>
    <w:rsid w:val="00787772"/>
    <w:rsid w:val="007913AE"/>
    <w:rsid w:val="00791CEF"/>
    <w:rsid w:val="007932B8"/>
    <w:rsid w:val="00793D0A"/>
    <w:rsid w:val="00795E50"/>
    <w:rsid w:val="007969C3"/>
    <w:rsid w:val="00797502"/>
    <w:rsid w:val="007A0DFC"/>
    <w:rsid w:val="007A1732"/>
    <w:rsid w:val="007A1D03"/>
    <w:rsid w:val="007A24E1"/>
    <w:rsid w:val="007A3E76"/>
    <w:rsid w:val="007A4DF0"/>
    <w:rsid w:val="007A7F17"/>
    <w:rsid w:val="007B1210"/>
    <w:rsid w:val="007B27F4"/>
    <w:rsid w:val="007B3419"/>
    <w:rsid w:val="007B669D"/>
    <w:rsid w:val="007B792E"/>
    <w:rsid w:val="007B7A73"/>
    <w:rsid w:val="007C63E8"/>
    <w:rsid w:val="007C7A1B"/>
    <w:rsid w:val="007D00C1"/>
    <w:rsid w:val="007D016A"/>
    <w:rsid w:val="007D67B2"/>
    <w:rsid w:val="007D6F92"/>
    <w:rsid w:val="007D73F8"/>
    <w:rsid w:val="007E02F0"/>
    <w:rsid w:val="007E036C"/>
    <w:rsid w:val="007E3AA8"/>
    <w:rsid w:val="007E477D"/>
    <w:rsid w:val="007E4A8C"/>
    <w:rsid w:val="007E4F50"/>
    <w:rsid w:val="007F210F"/>
    <w:rsid w:val="007F3A3D"/>
    <w:rsid w:val="007F43A2"/>
    <w:rsid w:val="007F6372"/>
    <w:rsid w:val="00803995"/>
    <w:rsid w:val="00803F22"/>
    <w:rsid w:val="00811F09"/>
    <w:rsid w:val="00812362"/>
    <w:rsid w:val="00815B78"/>
    <w:rsid w:val="008213E8"/>
    <w:rsid w:val="00827AB1"/>
    <w:rsid w:val="0083104C"/>
    <w:rsid w:val="00832F0D"/>
    <w:rsid w:val="0083373A"/>
    <w:rsid w:val="00833AD0"/>
    <w:rsid w:val="00834434"/>
    <w:rsid w:val="00836596"/>
    <w:rsid w:val="00843194"/>
    <w:rsid w:val="00844006"/>
    <w:rsid w:val="00844305"/>
    <w:rsid w:val="0084486B"/>
    <w:rsid w:val="008466AE"/>
    <w:rsid w:val="008466CC"/>
    <w:rsid w:val="008507DE"/>
    <w:rsid w:val="008514E5"/>
    <w:rsid w:val="00852128"/>
    <w:rsid w:val="008525FC"/>
    <w:rsid w:val="00856685"/>
    <w:rsid w:val="00861158"/>
    <w:rsid w:val="00861312"/>
    <w:rsid w:val="008635C2"/>
    <w:rsid w:val="00867CD5"/>
    <w:rsid w:val="008725AE"/>
    <w:rsid w:val="0087292F"/>
    <w:rsid w:val="00882371"/>
    <w:rsid w:val="00882A10"/>
    <w:rsid w:val="008847A9"/>
    <w:rsid w:val="00890648"/>
    <w:rsid w:val="00891A50"/>
    <w:rsid w:val="00893D2A"/>
    <w:rsid w:val="00894354"/>
    <w:rsid w:val="00894710"/>
    <w:rsid w:val="00897DBF"/>
    <w:rsid w:val="008B3253"/>
    <w:rsid w:val="008B3753"/>
    <w:rsid w:val="008B4737"/>
    <w:rsid w:val="008B6C68"/>
    <w:rsid w:val="008C0614"/>
    <w:rsid w:val="008C17B4"/>
    <w:rsid w:val="008C4033"/>
    <w:rsid w:val="008C53B8"/>
    <w:rsid w:val="008D78AB"/>
    <w:rsid w:val="008E4602"/>
    <w:rsid w:val="008F30DF"/>
    <w:rsid w:val="008F59DA"/>
    <w:rsid w:val="008F6DBE"/>
    <w:rsid w:val="00901A79"/>
    <w:rsid w:val="009071B5"/>
    <w:rsid w:val="009072E4"/>
    <w:rsid w:val="00911BDC"/>
    <w:rsid w:val="00912A55"/>
    <w:rsid w:val="00914848"/>
    <w:rsid w:val="00915EC0"/>
    <w:rsid w:val="0091729A"/>
    <w:rsid w:val="00920C8B"/>
    <w:rsid w:val="00922EE6"/>
    <w:rsid w:val="0092329A"/>
    <w:rsid w:val="00925741"/>
    <w:rsid w:val="00926EF6"/>
    <w:rsid w:val="009332E5"/>
    <w:rsid w:val="00933707"/>
    <w:rsid w:val="00934147"/>
    <w:rsid w:val="009370EE"/>
    <w:rsid w:val="00937222"/>
    <w:rsid w:val="009415E4"/>
    <w:rsid w:val="009439CB"/>
    <w:rsid w:val="00951AA5"/>
    <w:rsid w:val="00952594"/>
    <w:rsid w:val="00952C98"/>
    <w:rsid w:val="00955E88"/>
    <w:rsid w:val="00957337"/>
    <w:rsid w:val="00960056"/>
    <w:rsid w:val="009601E3"/>
    <w:rsid w:val="00960C00"/>
    <w:rsid w:val="00961A75"/>
    <w:rsid w:val="009634B3"/>
    <w:rsid w:val="00965DCA"/>
    <w:rsid w:val="009660FA"/>
    <w:rsid w:val="009734CB"/>
    <w:rsid w:val="009747C1"/>
    <w:rsid w:val="009749E2"/>
    <w:rsid w:val="0098743F"/>
    <w:rsid w:val="00987ACC"/>
    <w:rsid w:val="009918AA"/>
    <w:rsid w:val="00994CB4"/>
    <w:rsid w:val="0099613C"/>
    <w:rsid w:val="009A2E98"/>
    <w:rsid w:val="009A62E7"/>
    <w:rsid w:val="009B5054"/>
    <w:rsid w:val="009B5BD1"/>
    <w:rsid w:val="009C1FFA"/>
    <w:rsid w:val="009C411B"/>
    <w:rsid w:val="009C4733"/>
    <w:rsid w:val="009C4B8B"/>
    <w:rsid w:val="009C6785"/>
    <w:rsid w:val="009D225F"/>
    <w:rsid w:val="009D365D"/>
    <w:rsid w:val="009E062B"/>
    <w:rsid w:val="009E0A6F"/>
    <w:rsid w:val="009E12F2"/>
    <w:rsid w:val="009E152C"/>
    <w:rsid w:val="009E34A5"/>
    <w:rsid w:val="009E4A81"/>
    <w:rsid w:val="009E69D3"/>
    <w:rsid w:val="009E7F87"/>
    <w:rsid w:val="009F13BB"/>
    <w:rsid w:val="009F25EC"/>
    <w:rsid w:val="009F38FD"/>
    <w:rsid w:val="009F4396"/>
    <w:rsid w:val="009F5290"/>
    <w:rsid w:val="009F6145"/>
    <w:rsid w:val="009F6289"/>
    <w:rsid w:val="009F72F3"/>
    <w:rsid w:val="00A00DD4"/>
    <w:rsid w:val="00A06E7B"/>
    <w:rsid w:val="00A079D1"/>
    <w:rsid w:val="00A10C98"/>
    <w:rsid w:val="00A12568"/>
    <w:rsid w:val="00A125E9"/>
    <w:rsid w:val="00A13E6B"/>
    <w:rsid w:val="00A17B86"/>
    <w:rsid w:val="00A203E6"/>
    <w:rsid w:val="00A20A70"/>
    <w:rsid w:val="00A213B8"/>
    <w:rsid w:val="00A25A87"/>
    <w:rsid w:val="00A26174"/>
    <w:rsid w:val="00A31A17"/>
    <w:rsid w:val="00A32C64"/>
    <w:rsid w:val="00A33618"/>
    <w:rsid w:val="00A34D4C"/>
    <w:rsid w:val="00A36065"/>
    <w:rsid w:val="00A37481"/>
    <w:rsid w:val="00A46462"/>
    <w:rsid w:val="00A46851"/>
    <w:rsid w:val="00A505F3"/>
    <w:rsid w:val="00A57703"/>
    <w:rsid w:val="00A60AB6"/>
    <w:rsid w:val="00A6128D"/>
    <w:rsid w:val="00A6314D"/>
    <w:rsid w:val="00A6635C"/>
    <w:rsid w:val="00A74DCF"/>
    <w:rsid w:val="00A74EC0"/>
    <w:rsid w:val="00A7554F"/>
    <w:rsid w:val="00A8251C"/>
    <w:rsid w:val="00A82DD9"/>
    <w:rsid w:val="00A83CD5"/>
    <w:rsid w:val="00A91035"/>
    <w:rsid w:val="00A9367C"/>
    <w:rsid w:val="00A9494C"/>
    <w:rsid w:val="00A9680E"/>
    <w:rsid w:val="00A96CA5"/>
    <w:rsid w:val="00AA3933"/>
    <w:rsid w:val="00AA4612"/>
    <w:rsid w:val="00AA5E59"/>
    <w:rsid w:val="00AA66F6"/>
    <w:rsid w:val="00AA6A7B"/>
    <w:rsid w:val="00AB38F5"/>
    <w:rsid w:val="00AB5CFB"/>
    <w:rsid w:val="00AB6202"/>
    <w:rsid w:val="00AB7C4F"/>
    <w:rsid w:val="00AC1BAA"/>
    <w:rsid w:val="00AC2791"/>
    <w:rsid w:val="00AC6CFA"/>
    <w:rsid w:val="00AD0776"/>
    <w:rsid w:val="00AD5479"/>
    <w:rsid w:val="00AD7A34"/>
    <w:rsid w:val="00AE163E"/>
    <w:rsid w:val="00AE20B5"/>
    <w:rsid w:val="00AE41A8"/>
    <w:rsid w:val="00AE5DAF"/>
    <w:rsid w:val="00AF0619"/>
    <w:rsid w:val="00AF3899"/>
    <w:rsid w:val="00AF5558"/>
    <w:rsid w:val="00AF7B37"/>
    <w:rsid w:val="00B030D1"/>
    <w:rsid w:val="00B053A1"/>
    <w:rsid w:val="00B0555D"/>
    <w:rsid w:val="00B079E2"/>
    <w:rsid w:val="00B11649"/>
    <w:rsid w:val="00B12E0B"/>
    <w:rsid w:val="00B22EE9"/>
    <w:rsid w:val="00B22F35"/>
    <w:rsid w:val="00B300E0"/>
    <w:rsid w:val="00B33248"/>
    <w:rsid w:val="00B33EDF"/>
    <w:rsid w:val="00B35BD2"/>
    <w:rsid w:val="00B35E76"/>
    <w:rsid w:val="00B372DA"/>
    <w:rsid w:val="00B37E0C"/>
    <w:rsid w:val="00B41C19"/>
    <w:rsid w:val="00B41C93"/>
    <w:rsid w:val="00B41EFB"/>
    <w:rsid w:val="00B42021"/>
    <w:rsid w:val="00B42B4E"/>
    <w:rsid w:val="00B47BE4"/>
    <w:rsid w:val="00B531EA"/>
    <w:rsid w:val="00B6224F"/>
    <w:rsid w:val="00B64D62"/>
    <w:rsid w:val="00B64F36"/>
    <w:rsid w:val="00B70B6F"/>
    <w:rsid w:val="00B7171C"/>
    <w:rsid w:val="00B743B5"/>
    <w:rsid w:val="00B84DB2"/>
    <w:rsid w:val="00B85AD1"/>
    <w:rsid w:val="00B9346C"/>
    <w:rsid w:val="00B93BB9"/>
    <w:rsid w:val="00B93FFC"/>
    <w:rsid w:val="00B9509C"/>
    <w:rsid w:val="00B9658C"/>
    <w:rsid w:val="00B96BA7"/>
    <w:rsid w:val="00BA0B9B"/>
    <w:rsid w:val="00BA3394"/>
    <w:rsid w:val="00BA4F9D"/>
    <w:rsid w:val="00BA7CE2"/>
    <w:rsid w:val="00BB0030"/>
    <w:rsid w:val="00BB2DBE"/>
    <w:rsid w:val="00BB5304"/>
    <w:rsid w:val="00BB5375"/>
    <w:rsid w:val="00BB58CC"/>
    <w:rsid w:val="00BB75A9"/>
    <w:rsid w:val="00BC32CB"/>
    <w:rsid w:val="00BC4A5C"/>
    <w:rsid w:val="00BC4C34"/>
    <w:rsid w:val="00BD01C2"/>
    <w:rsid w:val="00BD3123"/>
    <w:rsid w:val="00BD53B7"/>
    <w:rsid w:val="00BD6B89"/>
    <w:rsid w:val="00BE0065"/>
    <w:rsid w:val="00BE1571"/>
    <w:rsid w:val="00BE1B48"/>
    <w:rsid w:val="00BF0132"/>
    <w:rsid w:val="00BF2D2A"/>
    <w:rsid w:val="00BF37A0"/>
    <w:rsid w:val="00BF4B6E"/>
    <w:rsid w:val="00BF7C45"/>
    <w:rsid w:val="00BF7E6C"/>
    <w:rsid w:val="00C00F4A"/>
    <w:rsid w:val="00C073C5"/>
    <w:rsid w:val="00C07C34"/>
    <w:rsid w:val="00C15CA4"/>
    <w:rsid w:val="00C15F70"/>
    <w:rsid w:val="00C21E6D"/>
    <w:rsid w:val="00C22FD4"/>
    <w:rsid w:val="00C2443D"/>
    <w:rsid w:val="00C247A2"/>
    <w:rsid w:val="00C257A7"/>
    <w:rsid w:val="00C272AD"/>
    <w:rsid w:val="00C33DBB"/>
    <w:rsid w:val="00C35BDE"/>
    <w:rsid w:val="00C35DFC"/>
    <w:rsid w:val="00C369DC"/>
    <w:rsid w:val="00C40F68"/>
    <w:rsid w:val="00C42FE8"/>
    <w:rsid w:val="00C442B5"/>
    <w:rsid w:val="00C466B6"/>
    <w:rsid w:val="00C51128"/>
    <w:rsid w:val="00C5148A"/>
    <w:rsid w:val="00C52EA5"/>
    <w:rsid w:val="00C73B40"/>
    <w:rsid w:val="00C73C31"/>
    <w:rsid w:val="00C74A74"/>
    <w:rsid w:val="00C75421"/>
    <w:rsid w:val="00C75FB9"/>
    <w:rsid w:val="00C763BC"/>
    <w:rsid w:val="00C76B8C"/>
    <w:rsid w:val="00C80321"/>
    <w:rsid w:val="00C81A88"/>
    <w:rsid w:val="00C84035"/>
    <w:rsid w:val="00C920EB"/>
    <w:rsid w:val="00C93621"/>
    <w:rsid w:val="00C93CBD"/>
    <w:rsid w:val="00C944EC"/>
    <w:rsid w:val="00C94798"/>
    <w:rsid w:val="00C9705A"/>
    <w:rsid w:val="00CA37B3"/>
    <w:rsid w:val="00CA460D"/>
    <w:rsid w:val="00CA53DD"/>
    <w:rsid w:val="00CB0B51"/>
    <w:rsid w:val="00CB1610"/>
    <w:rsid w:val="00CB456F"/>
    <w:rsid w:val="00CB518A"/>
    <w:rsid w:val="00CB5528"/>
    <w:rsid w:val="00CB795F"/>
    <w:rsid w:val="00CC29A4"/>
    <w:rsid w:val="00CD2F8A"/>
    <w:rsid w:val="00CD3083"/>
    <w:rsid w:val="00CD48D3"/>
    <w:rsid w:val="00CD765E"/>
    <w:rsid w:val="00CD7AC3"/>
    <w:rsid w:val="00CE07B2"/>
    <w:rsid w:val="00CE27C7"/>
    <w:rsid w:val="00CE7694"/>
    <w:rsid w:val="00CE788D"/>
    <w:rsid w:val="00CF0276"/>
    <w:rsid w:val="00CF123B"/>
    <w:rsid w:val="00D0185B"/>
    <w:rsid w:val="00D02025"/>
    <w:rsid w:val="00D025D3"/>
    <w:rsid w:val="00D02E13"/>
    <w:rsid w:val="00D0342E"/>
    <w:rsid w:val="00D10168"/>
    <w:rsid w:val="00D102CA"/>
    <w:rsid w:val="00D1180C"/>
    <w:rsid w:val="00D13F49"/>
    <w:rsid w:val="00D14F27"/>
    <w:rsid w:val="00D15898"/>
    <w:rsid w:val="00D164E6"/>
    <w:rsid w:val="00D178AA"/>
    <w:rsid w:val="00D17AD9"/>
    <w:rsid w:val="00D20058"/>
    <w:rsid w:val="00D208C3"/>
    <w:rsid w:val="00D20A49"/>
    <w:rsid w:val="00D213CE"/>
    <w:rsid w:val="00D222B2"/>
    <w:rsid w:val="00D224E3"/>
    <w:rsid w:val="00D242D2"/>
    <w:rsid w:val="00D2486F"/>
    <w:rsid w:val="00D255BB"/>
    <w:rsid w:val="00D26A6B"/>
    <w:rsid w:val="00D273C8"/>
    <w:rsid w:val="00D277AC"/>
    <w:rsid w:val="00D4190D"/>
    <w:rsid w:val="00D4734C"/>
    <w:rsid w:val="00D504C3"/>
    <w:rsid w:val="00D52034"/>
    <w:rsid w:val="00D66712"/>
    <w:rsid w:val="00D6769B"/>
    <w:rsid w:val="00D67CFB"/>
    <w:rsid w:val="00D70D80"/>
    <w:rsid w:val="00D7159C"/>
    <w:rsid w:val="00D74406"/>
    <w:rsid w:val="00D745CE"/>
    <w:rsid w:val="00D76CDD"/>
    <w:rsid w:val="00D7701D"/>
    <w:rsid w:val="00D823C0"/>
    <w:rsid w:val="00D838A0"/>
    <w:rsid w:val="00D83D58"/>
    <w:rsid w:val="00D86707"/>
    <w:rsid w:val="00D87A5A"/>
    <w:rsid w:val="00D90388"/>
    <w:rsid w:val="00D92B27"/>
    <w:rsid w:val="00DA044E"/>
    <w:rsid w:val="00DA088C"/>
    <w:rsid w:val="00DA37E5"/>
    <w:rsid w:val="00DA37FA"/>
    <w:rsid w:val="00DB03FC"/>
    <w:rsid w:val="00DB2546"/>
    <w:rsid w:val="00DB2BAF"/>
    <w:rsid w:val="00DB2CBA"/>
    <w:rsid w:val="00DB300C"/>
    <w:rsid w:val="00DB4E6D"/>
    <w:rsid w:val="00DB70B7"/>
    <w:rsid w:val="00DC05BE"/>
    <w:rsid w:val="00DC3BE6"/>
    <w:rsid w:val="00DC68D5"/>
    <w:rsid w:val="00DD2208"/>
    <w:rsid w:val="00DD56A6"/>
    <w:rsid w:val="00DD5A6B"/>
    <w:rsid w:val="00DE1C9A"/>
    <w:rsid w:val="00DE2858"/>
    <w:rsid w:val="00DF0FF2"/>
    <w:rsid w:val="00DF176B"/>
    <w:rsid w:val="00DF451B"/>
    <w:rsid w:val="00DF5DF3"/>
    <w:rsid w:val="00E033FB"/>
    <w:rsid w:val="00E06AB2"/>
    <w:rsid w:val="00E16B04"/>
    <w:rsid w:val="00E20333"/>
    <w:rsid w:val="00E22057"/>
    <w:rsid w:val="00E35EC1"/>
    <w:rsid w:val="00E539AF"/>
    <w:rsid w:val="00E53FEC"/>
    <w:rsid w:val="00E55BF2"/>
    <w:rsid w:val="00E60E26"/>
    <w:rsid w:val="00E620DA"/>
    <w:rsid w:val="00E629C7"/>
    <w:rsid w:val="00E66717"/>
    <w:rsid w:val="00E71A21"/>
    <w:rsid w:val="00E75875"/>
    <w:rsid w:val="00E8013F"/>
    <w:rsid w:val="00E80BE0"/>
    <w:rsid w:val="00E8128B"/>
    <w:rsid w:val="00E820AE"/>
    <w:rsid w:val="00E82172"/>
    <w:rsid w:val="00E823C1"/>
    <w:rsid w:val="00E82CA2"/>
    <w:rsid w:val="00E85AD0"/>
    <w:rsid w:val="00E860DB"/>
    <w:rsid w:val="00E86384"/>
    <w:rsid w:val="00E866F2"/>
    <w:rsid w:val="00E915B1"/>
    <w:rsid w:val="00E93479"/>
    <w:rsid w:val="00E95866"/>
    <w:rsid w:val="00E966D7"/>
    <w:rsid w:val="00EA0694"/>
    <w:rsid w:val="00EA0848"/>
    <w:rsid w:val="00EA0FA5"/>
    <w:rsid w:val="00EA3672"/>
    <w:rsid w:val="00EA3C4C"/>
    <w:rsid w:val="00EA4738"/>
    <w:rsid w:val="00EA5549"/>
    <w:rsid w:val="00EB3284"/>
    <w:rsid w:val="00EB641D"/>
    <w:rsid w:val="00EB6487"/>
    <w:rsid w:val="00EB6E60"/>
    <w:rsid w:val="00EB7249"/>
    <w:rsid w:val="00EC5310"/>
    <w:rsid w:val="00EC5AA3"/>
    <w:rsid w:val="00EC5FBA"/>
    <w:rsid w:val="00ED0D94"/>
    <w:rsid w:val="00ED0FF6"/>
    <w:rsid w:val="00ED7D3A"/>
    <w:rsid w:val="00EE0241"/>
    <w:rsid w:val="00EE22D9"/>
    <w:rsid w:val="00EE4194"/>
    <w:rsid w:val="00EE4FA1"/>
    <w:rsid w:val="00EE5C05"/>
    <w:rsid w:val="00EE5EA9"/>
    <w:rsid w:val="00EF2BCD"/>
    <w:rsid w:val="00EF5EC2"/>
    <w:rsid w:val="00F01ECD"/>
    <w:rsid w:val="00F0380F"/>
    <w:rsid w:val="00F04A96"/>
    <w:rsid w:val="00F052D5"/>
    <w:rsid w:val="00F073BD"/>
    <w:rsid w:val="00F11EC1"/>
    <w:rsid w:val="00F13203"/>
    <w:rsid w:val="00F14E4D"/>
    <w:rsid w:val="00F151D9"/>
    <w:rsid w:val="00F1665A"/>
    <w:rsid w:val="00F172AE"/>
    <w:rsid w:val="00F2204B"/>
    <w:rsid w:val="00F22D55"/>
    <w:rsid w:val="00F26096"/>
    <w:rsid w:val="00F30949"/>
    <w:rsid w:val="00F32325"/>
    <w:rsid w:val="00F3276C"/>
    <w:rsid w:val="00F34143"/>
    <w:rsid w:val="00F34625"/>
    <w:rsid w:val="00F4283D"/>
    <w:rsid w:val="00F45363"/>
    <w:rsid w:val="00F45659"/>
    <w:rsid w:val="00F460DF"/>
    <w:rsid w:val="00F46E81"/>
    <w:rsid w:val="00F50740"/>
    <w:rsid w:val="00F52E80"/>
    <w:rsid w:val="00F53E19"/>
    <w:rsid w:val="00F55B32"/>
    <w:rsid w:val="00F65975"/>
    <w:rsid w:val="00F719A7"/>
    <w:rsid w:val="00F74DF4"/>
    <w:rsid w:val="00F74E47"/>
    <w:rsid w:val="00F77EF9"/>
    <w:rsid w:val="00F85589"/>
    <w:rsid w:val="00F85B08"/>
    <w:rsid w:val="00F91FF8"/>
    <w:rsid w:val="00F95637"/>
    <w:rsid w:val="00F9563B"/>
    <w:rsid w:val="00FA25AB"/>
    <w:rsid w:val="00FA33A2"/>
    <w:rsid w:val="00FA3E61"/>
    <w:rsid w:val="00FA404D"/>
    <w:rsid w:val="00FA51D3"/>
    <w:rsid w:val="00FA7BEA"/>
    <w:rsid w:val="00FB0D12"/>
    <w:rsid w:val="00FB4830"/>
    <w:rsid w:val="00FB5141"/>
    <w:rsid w:val="00FB71AD"/>
    <w:rsid w:val="00FC20F7"/>
    <w:rsid w:val="00FC2F77"/>
    <w:rsid w:val="00FC31D6"/>
    <w:rsid w:val="00FC3B60"/>
    <w:rsid w:val="00FC78AE"/>
    <w:rsid w:val="00FC7E6E"/>
    <w:rsid w:val="00FD4DDF"/>
    <w:rsid w:val="00FD7D91"/>
    <w:rsid w:val="00FE0644"/>
    <w:rsid w:val="00FE535A"/>
    <w:rsid w:val="00FE63FA"/>
    <w:rsid w:val="00FE6C66"/>
    <w:rsid w:val="00FF1583"/>
    <w:rsid w:val="00FF2F46"/>
    <w:rsid w:val="00FF369C"/>
    <w:rsid w:val="00FF3842"/>
    <w:rsid w:val="00FF3E26"/>
    <w:rsid w:val="00FF4DFB"/>
    <w:rsid w:val="00FF50CB"/>
    <w:rsid w:val="00FF5884"/>
    <w:rsid w:val="00FF60C7"/>
    <w:rsid w:val="00FF6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61173"/>
  <w15:chartTrackingRefBased/>
  <w15:docId w15:val="{5548EC97-EF9A-4DB1-941C-733AB6CC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 w:type="paragraph" w:styleId="Kopfzeile">
    <w:name w:val="header"/>
    <w:basedOn w:val="Standard"/>
    <w:link w:val="KopfzeileZchn"/>
    <w:uiPriority w:val="99"/>
    <w:unhideWhenUsed/>
    <w:rsid w:val="009E4A81"/>
    <w:pPr>
      <w:tabs>
        <w:tab w:val="center" w:pos="4536"/>
        <w:tab w:val="right" w:pos="9072"/>
      </w:tabs>
    </w:pPr>
  </w:style>
  <w:style w:type="character" w:customStyle="1" w:styleId="KopfzeileZchn">
    <w:name w:val="Kopfzeile Zchn"/>
    <w:link w:val="Kopfzeile"/>
    <w:uiPriority w:val="99"/>
    <w:rsid w:val="009E4A81"/>
    <w:rPr>
      <w:rFonts w:ascii="Arial" w:hAnsi="Arial"/>
      <w:spacing w:val="-5"/>
    </w:rPr>
  </w:style>
  <w:style w:type="paragraph" w:styleId="Fuzeile">
    <w:name w:val="footer"/>
    <w:basedOn w:val="Standard"/>
    <w:link w:val="FuzeileZchn"/>
    <w:uiPriority w:val="99"/>
    <w:unhideWhenUsed/>
    <w:rsid w:val="009E4A81"/>
    <w:pPr>
      <w:tabs>
        <w:tab w:val="center" w:pos="4536"/>
        <w:tab w:val="right" w:pos="9072"/>
      </w:tabs>
    </w:pPr>
  </w:style>
  <w:style w:type="character" w:customStyle="1" w:styleId="FuzeileZchn">
    <w:name w:val="Fußzeile Zchn"/>
    <w:link w:val="Fuzeile"/>
    <w:uiPriority w:val="99"/>
    <w:rsid w:val="009E4A81"/>
    <w:rPr>
      <w:rFonts w:ascii="Arial" w:hAnsi="Arial"/>
      <w:spacing w:val="-5"/>
    </w:rPr>
  </w:style>
  <w:style w:type="character" w:styleId="NichtaufgelsteErwhnung">
    <w:name w:val="Unresolved Mention"/>
    <w:uiPriority w:val="99"/>
    <w:semiHidden/>
    <w:unhideWhenUsed/>
    <w:rsid w:val="00183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974166690">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de/service/videos" TargetMode="External"/><Relationship Id="rId13" Type="http://schemas.openxmlformats.org/officeDocument/2006/relationships/hyperlink" Target="https://www.xing.com/pages/graf-creative-p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www.pr-box.de" TargetMode="External"/><Relationship Id="rId12" Type="http://schemas.openxmlformats.org/officeDocument/2006/relationships/hyperlink" Target="pia.katzenmeier@ringspan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www.ringspann.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info@ringspann.de" TargetMode="External"/><Relationship Id="rId5" Type="http://schemas.openxmlformats.org/officeDocument/2006/relationships/footnotes" Target="footnotes.xml"/><Relationship Id="rId15" Type="http://schemas.openxmlformats.org/officeDocument/2006/relationships/hyperlink" Target="www.ringspann.de" TargetMode="External"/><Relationship Id="rId10" Type="http://schemas.openxmlformats.org/officeDocument/2006/relationships/hyperlink" Target="www.pr-box.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nfo@guc.biz" TargetMode="External"/><Relationship Id="rId14"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21CF2-D7FC-4FE9-B173-80FFE602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1050</Words>
  <Characters>6620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7655</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175</cp:revision>
  <cp:lastPrinted>2019-02-12T06:16:00Z</cp:lastPrinted>
  <dcterms:created xsi:type="dcterms:W3CDTF">2022-02-22T08:44:00Z</dcterms:created>
  <dcterms:modified xsi:type="dcterms:W3CDTF">2026-08-25T20:33:00Z</dcterms:modified>
</cp:coreProperties>
</file>